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6F" w:rsidRPr="00CF4CE4" w:rsidRDefault="000F006F" w:rsidP="000F006F">
      <w:pPr>
        <w:pStyle w:val="a3"/>
        <w:tabs>
          <w:tab w:val="left" w:pos="1980"/>
        </w:tabs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F4CE4">
        <w:rPr>
          <w:rStyle w:val="a4"/>
          <w:b w:val="0"/>
          <w:sz w:val="28"/>
          <w:szCs w:val="28"/>
        </w:rPr>
        <w:t>Департамент образования и науки Брянской области</w:t>
      </w:r>
    </w:p>
    <w:p w:rsidR="000F006F" w:rsidRPr="00CF4CE4" w:rsidRDefault="000F006F" w:rsidP="000F006F">
      <w:pPr>
        <w:pStyle w:val="a3"/>
        <w:spacing w:before="0" w:beforeAutospacing="0" w:after="0" w:afterAutospacing="0"/>
        <w:ind w:right="-285"/>
        <w:jc w:val="center"/>
        <w:rPr>
          <w:rStyle w:val="a4"/>
          <w:b w:val="0"/>
          <w:sz w:val="28"/>
          <w:szCs w:val="28"/>
        </w:rPr>
      </w:pPr>
      <w:r w:rsidRPr="00CF4CE4">
        <w:rPr>
          <w:rStyle w:val="a4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0F006F" w:rsidRDefault="000F006F" w:rsidP="000F006F">
      <w:pPr>
        <w:pStyle w:val="a3"/>
        <w:spacing w:before="0" w:beforeAutospacing="0" w:after="0" w:afterAutospacing="0"/>
        <w:ind w:left="-426"/>
        <w:jc w:val="center"/>
        <w:rPr>
          <w:rStyle w:val="a4"/>
          <w:b w:val="0"/>
          <w:sz w:val="28"/>
          <w:szCs w:val="28"/>
        </w:rPr>
      </w:pPr>
    </w:p>
    <w:p w:rsidR="000F006F" w:rsidRPr="00F63821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43"/>
        <w:gridCol w:w="4602"/>
      </w:tblGrid>
      <w:tr w:rsidR="000F006F" w:rsidRPr="00212C5E" w:rsidTr="00035264">
        <w:trPr>
          <w:jc w:val="center"/>
        </w:trPr>
        <w:tc>
          <w:tcPr>
            <w:tcW w:w="4677" w:type="dxa"/>
          </w:tcPr>
          <w:p w:rsidR="000F006F" w:rsidRPr="00CF4CE4" w:rsidRDefault="000F006F" w:rsidP="00035264">
            <w:pPr>
              <w:pStyle w:val="a3"/>
              <w:rPr>
                <w:rStyle w:val="a4"/>
                <w:b w:val="0"/>
                <w:sz w:val="28"/>
                <w:szCs w:val="28"/>
              </w:rPr>
            </w:pPr>
            <w:r w:rsidRPr="00CF4CE4"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0F006F" w:rsidRPr="00CF4CE4" w:rsidRDefault="000F006F" w:rsidP="0003526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  <w:r w:rsidRPr="00CF4CE4">
              <w:rPr>
                <w:rStyle w:val="a4"/>
                <w:b w:val="0"/>
                <w:sz w:val="28"/>
                <w:szCs w:val="28"/>
              </w:rPr>
              <w:t>на заседании</w:t>
            </w:r>
            <w:r w:rsidRPr="00CF4CE4">
              <w:rPr>
                <w:rStyle w:val="a4"/>
                <w:b w:val="0"/>
                <w:color w:val="FF0000"/>
                <w:sz w:val="28"/>
                <w:szCs w:val="28"/>
              </w:rPr>
              <w:t xml:space="preserve"> </w:t>
            </w:r>
            <w:r w:rsidRPr="00CF4CE4">
              <w:rPr>
                <w:rStyle w:val="a4"/>
                <w:b w:val="0"/>
                <w:sz w:val="28"/>
                <w:szCs w:val="28"/>
              </w:rPr>
              <w:t>МК</w:t>
            </w:r>
          </w:p>
          <w:p w:rsidR="000F006F" w:rsidRPr="00CF4CE4" w:rsidRDefault="000F006F" w:rsidP="0003526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  <w:r w:rsidRPr="00CF4CE4">
              <w:rPr>
                <w:rStyle w:val="a4"/>
                <w:b w:val="0"/>
                <w:sz w:val="28"/>
                <w:szCs w:val="28"/>
              </w:rPr>
              <w:t>общеобразовательных дисциплин</w:t>
            </w:r>
          </w:p>
          <w:p w:rsidR="000F006F" w:rsidRPr="00CF4CE4" w:rsidRDefault="000F006F" w:rsidP="0003526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  <w:r w:rsidRPr="00CF4CE4">
              <w:rPr>
                <w:sz w:val="28"/>
                <w:szCs w:val="28"/>
              </w:rPr>
              <w:t xml:space="preserve">_____________  </w:t>
            </w:r>
            <w:r w:rsidRPr="00CF4CE4">
              <w:rPr>
                <w:i/>
                <w:sz w:val="28"/>
                <w:szCs w:val="28"/>
              </w:rPr>
              <w:t>/</w:t>
            </w:r>
            <w:r w:rsidR="00B55ADF">
              <w:rPr>
                <w:sz w:val="28"/>
                <w:szCs w:val="28"/>
              </w:rPr>
              <w:t xml:space="preserve">М.В. </w:t>
            </w:r>
            <w:proofErr w:type="spellStart"/>
            <w:r w:rsidR="00B55ADF">
              <w:rPr>
                <w:sz w:val="28"/>
                <w:szCs w:val="28"/>
              </w:rPr>
              <w:t>Баструкова</w:t>
            </w:r>
            <w:proofErr w:type="spellEnd"/>
            <w:r w:rsidRPr="00CF4CE4">
              <w:rPr>
                <w:i/>
                <w:sz w:val="28"/>
                <w:szCs w:val="28"/>
              </w:rPr>
              <w:t>/</w:t>
            </w:r>
            <w:r w:rsidRPr="00CF4CE4">
              <w:rPr>
                <w:sz w:val="28"/>
                <w:szCs w:val="28"/>
              </w:rPr>
              <w:br/>
            </w:r>
            <w:r w:rsidR="00754054">
              <w:rPr>
                <w:rStyle w:val="a4"/>
                <w:b w:val="0"/>
                <w:sz w:val="28"/>
                <w:szCs w:val="28"/>
              </w:rPr>
              <w:t>Протокол №___ от «__»____2022</w:t>
            </w:r>
            <w:r w:rsidRPr="00CF4CE4">
              <w:rPr>
                <w:rStyle w:val="a4"/>
                <w:b w:val="0"/>
                <w:sz w:val="28"/>
                <w:szCs w:val="28"/>
              </w:rPr>
              <w:t>г.</w:t>
            </w:r>
          </w:p>
          <w:p w:rsidR="000F006F" w:rsidRPr="00CF4CE4" w:rsidRDefault="000F006F" w:rsidP="0003526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0F006F" w:rsidRPr="00CF4CE4" w:rsidRDefault="000F006F" w:rsidP="00035264">
            <w:pPr>
              <w:pStyle w:val="a3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         </w:t>
            </w:r>
            <w:r w:rsidRPr="00CF4CE4">
              <w:rPr>
                <w:rStyle w:val="a4"/>
                <w:b w:val="0"/>
                <w:sz w:val="28"/>
                <w:szCs w:val="28"/>
              </w:rPr>
              <w:t>УТВЕРЖДАЮ:</w:t>
            </w:r>
          </w:p>
          <w:p w:rsidR="000F006F" w:rsidRPr="00CF4CE4" w:rsidRDefault="000F006F" w:rsidP="00035264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F4CE4">
              <w:rPr>
                <w:sz w:val="28"/>
                <w:szCs w:val="28"/>
              </w:rPr>
              <w:t>заместитель директора по УР</w:t>
            </w:r>
          </w:p>
          <w:p w:rsidR="000F006F" w:rsidRPr="00CF4CE4" w:rsidRDefault="000F006F" w:rsidP="00035264">
            <w:pPr>
              <w:pStyle w:val="a3"/>
              <w:spacing w:before="0" w:beforeAutospacing="0" w:after="0" w:afterAutospacing="0"/>
              <w:jc w:val="right"/>
              <w:rPr>
                <w:i/>
                <w:sz w:val="28"/>
                <w:szCs w:val="28"/>
              </w:rPr>
            </w:pPr>
            <w:r w:rsidRPr="00CF4CE4">
              <w:rPr>
                <w:sz w:val="28"/>
                <w:szCs w:val="28"/>
              </w:rPr>
              <w:t>___________ /Г.В. Кравченко</w:t>
            </w:r>
            <w:r w:rsidRPr="00CF4CE4">
              <w:rPr>
                <w:i/>
                <w:sz w:val="28"/>
                <w:szCs w:val="28"/>
              </w:rPr>
              <w:t xml:space="preserve"> /</w:t>
            </w:r>
          </w:p>
          <w:p w:rsidR="000F006F" w:rsidRPr="00CF4CE4" w:rsidRDefault="00754054" w:rsidP="00035264">
            <w:pPr>
              <w:pStyle w:val="a3"/>
              <w:tabs>
                <w:tab w:val="left" w:pos="1169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</w:t>
            </w:r>
            <w:r w:rsidR="000F006F" w:rsidRPr="00CF4CE4">
              <w:rPr>
                <w:sz w:val="28"/>
                <w:szCs w:val="28"/>
              </w:rPr>
              <w:t>г.</w:t>
            </w:r>
          </w:p>
          <w:p w:rsidR="000F006F" w:rsidRPr="00CF4CE4" w:rsidRDefault="000F006F" w:rsidP="00035264">
            <w:pPr>
              <w:pStyle w:val="a3"/>
              <w:jc w:val="center"/>
              <w:rPr>
                <w:rStyle w:val="a4"/>
                <w:b w:val="0"/>
                <w:sz w:val="28"/>
                <w:szCs w:val="28"/>
              </w:rPr>
            </w:pPr>
          </w:p>
        </w:tc>
      </w:tr>
    </w:tbl>
    <w:p w:rsidR="000F006F" w:rsidRPr="00F63821" w:rsidRDefault="000F006F" w:rsidP="000F0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F006F" w:rsidRPr="00F63821" w:rsidRDefault="000F006F" w:rsidP="000F0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F006F" w:rsidRPr="00F63821" w:rsidRDefault="000F006F" w:rsidP="000F0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F006F" w:rsidRPr="00F63821" w:rsidRDefault="000F006F" w:rsidP="000F0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РАБОЧАЯ ПРОГРАММА </w:t>
      </w:r>
      <w:proofErr w:type="gramStart"/>
      <w:r>
        <w:rPr>
          <w:rStyle w:val="a4"/>
          <w:sz w:val="28"/>
          <w:szCs w:val="28"/>
        </w:rPr>
        <w:t>ОБЩЕОБРАЗОВАТЕЛЬНОЙ</w:t>
      </w:r>
      <w:proofErr w:type="gramEnd"/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УЧЕБНОЙ ДИСЦИПЛИНЫ</w:t>
      </w:r>
    </w:p>
    <w:p w:rsidR="000F006F" w:rsidRDefault="00B55AD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ОДБ.02</w:t>
      </w:r>
      <w:r w:rsidR="00E41E94">
        <w:rPr>
          <w:rStyle w:val="a4"/>
          <w:sz w:val="28"/>
          <w:szCs w:val="28"/>
        </w:rPr>
        <w:t xml:space="preserve"> ЛИТЕРАТУРА</w:t>
      </w: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F006F" w:rsidRDefault="00035264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 специальности</w:t>
      </w:r>
      <w:r w:rsidR="000F006F">
        <w:rPr>
          <w:rStyle w:val="a4"/>
          <w:sz w:val="28"/>
          <w:szCs w:val="28"/>
        </w:rPr>
        <w:t xml:space="preserve"> СПО</w:t>
      </w:r>
    </w:p>
    <w:p w:rsidR="00BC7011" w:rsidRDefault="00E41E94" w:rsidP="00E41E94">
      <w:pPr>
        <w:pStyle w:val="a3"/>
        <w:spacing w:before="0" w:beforeAutospacing="0" w:after="0" w:afterAutospacing="0"/>
        <w:ind w:left="-1134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                  </w:t>
      </w:r>
      <w:r w:rsidR="00BC7011">
        <w:rPr>
          <w:rStyle w:val="a4"/>
          <w:sz w:val="28"/>
          <w:szCs w:val="28"/>
        </w:rPr>
        <w:t>23.02.07 ТЕХНИЧЕСКОЕ ОБСЛУЖИВАНИЕ</w:t>
      </w:r>
      <w:r w:rsidR="00121A3D">
        <w:rPr>
          <w:rStyle w:val="a4"/>
          <w:sz w:val="28"/>
          <w:szCs w:val="28"/>
        </w:rPr>
        <w:t xml:space="preserve"> И РЕМОНТ </w:t>
      </w:r>
      <w:r w:rsidR="00BC7011">
        <w:rPr>
          <w:rStyle w:val="a4"/>
          <w:sz w:val="28"/>
          <w:szCs w:val="28"/>
        </w:rPr>
        <w:t xml:space="preserve">      </w:t>
      </w:r>
    </w:p>
    <w:p w:rsidR="00121A3D" w:rsidRDefault="00BC7011" w:rsidP="00E41E94">
      <w:pPr>
        <w:pStyle w:val="a3"/>
        <w:spacing w:before="0" w:beforeAutospacing="0" w:after="0" w:afterAutospacing="0"/>
        <w:ind w:left="-1134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                    </w:t>
      </w:r>
      <w:r w:rsidR="00121A3D">
        <w:rPr>
          <w:rStyle w:val="a4"/>
          <w:sz w:val="28"/>
          <w:szCs w:val="28"/>
        </w:rPr>
        <w:t>ДВИГАТЕЛЕЙ,</w:t>
      </w:r>
      <w:r>
        <w:rPr>
          <w:rStyle w:val="a4"/>
          <w:sz w:val="28"/>
          <w:szCs w:val="28"/>
        </w:rPr>
        <w:t xml:space="preserve"> СИСТЕМ И АГРЕГАТОВ АВТОМОБИЛЕЙ</w:t>
      </w: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0F006F" w:rsidRDefault="000F006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9A3C4F" w:rsidRDefault="009A3C4F" w:rsidP="000F006F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0F006F" w:rsidRPr="00CF4CE4" w:rsidRDefault="00754054" w:rsidP="00121A3D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г. Стародуб, 2022</w:t>
      </w:r>
      <w:r w:rsidR="000F006F" w:rsidRPr="00CF4CE4">
        <w:rPr>
          <w:rStyle w:val="a4"/>
          <w:b w:val="0"/>
          <w:sz w:val="28"/>
          <w:szCs w:val="28"/>
        </w:rPr>
        <w:t>г.</w:t>
      </w:r>
    </w:p>
    <w:p w:rsidR="00035264" w:rsidRDefault="00035264" w:rsidP="002A5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4362D" w:rsidRDefault="00F4362D" w:rsidP="002A5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C5" w:rsidRPr="00E754CF" w:rsidRDefault="00035264" w:rsidP="002A5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proofErr w:type="gramStart"/>
      <w:r w:rsidR="002A5BC5" w:rsidRPr="00E754CF">
        <w:rPr>
          <w:rFonts w:ascii="Times New Roman" w:hAnsi="Times New Roman" w:cs="Times New Roman"/>
          <w:sz w:val="24"/>
          <w:szCs w:val="24"/>
        </w:rPr>
        <w:t>Рабочая программа общеобразовательной  учебной дисципл</w:t>
      </w:r>
      <w:r w:rsidR="004448DF">
        <w:rPr>
          <w:rFonts w:ascii="Times New Roman" w:hAnsi="Times New Roman" w:cs="Times New Roman"/>
          <w:sz w:val="24"/>
          <w:szCs w:val="24"/>
        </w:rPr>
        <w:t>ины «</w:t>
      </w:r>
      <w:r w:rsidR="002A5BC5">
        <w:rPr>
          <w:rFonts w:ascii="Times New Roman" w:hAnsi="Times New Roman" w:cs="Times New Roman"/>
          <w:sz w:val="24"/>
          <w:szCs w:val="24"/>
        </w:rPr>
        <w:t>Литература</w:t>
      </w:r>
      <w:r w:rsidR="002A5BC5" w:rsidRPr="00E754CF">
        <w:rPr>
          <w:rFonts w:ascii="Times New Roman" w:hAnsi="Times New Roman" w:cs="Times New Roman"/>
          <w:sz w:val="24"/>
          <w:szCs w:val="24"/>
        </w:rPr>
        <w:t xml:space="preserve">» разработана на основе Федерального государственного образовательного стандарта среднего общего образования (далее ФГОС СОО) </w:t>
      </w:r>
      <w:r w:rsidR="002A5BC5">
        <w:rPr>
          <w:rFonts w:ascii="Times New Roman" w:hAnsi="Times New Roman" w:cs="Times New Roman"/>
          <w:sz w:val="24"/>
          <w:szCs w:val="24"/>
        </w:rPr>
        <w:t xml:space="preserve">(приказ </w:t>
      </w:r>
      <w:proofErr w:type="spellStart"/>
      <w:r w:rsidR="002A5BC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2A5BC5">
        <w:rPr>
          <w:rFonts w:ascii="Times New Roman" w:hAnsi="Times New Roman" w:cs="Times New Roman"/>
          <w:sz w:val="24"/>
          <w:szCs w:val="24"/>
        </w:rPr>
        <w:t xml:space="preserve">  России от 0</w:t>
      </w:r>
      <w:r w:rsidR="002A5BC5" w:rsidRPr="00E754CF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2A5BC5" w:rsidRPr="00E754CF">
        <w:rPr>
          <w:rFonts w:ascii="Times New Roman" w:hAnsi="Times New Roman" w:cs="Times New Roman"/>
          <w:sz w:val="24"/>
          <w:szCs w:val="24"/>
        </w:rPr>
        <w:t xml:space="preserve"> </w:t>
      </w:r>
      <w:r w:rsidR="002A5BC5">
        <w:rPr>
          <w:rFonts w:ascii="Times New Roman" w:hAnsi="Times New Roman" w:cs="Times New Roman"/>
          <w:sz w:val="24"/>
          <w:szCs w:val="24"/>
        </w:rPr>
        <w:t>мая 2014 г. № 456</w:t>
      </w:r>
      <w:r w:rsidR="002A5BC5" w:rsidRPr="00E754CF">
        <w:rPr>
          <w:rFonts w:ascii="Times New Roman" w:hAnsi="Times New Roman" w:cs="Times New Roman"/>
          <w:sz w:val="24"/>
          <w:szCs w:val="24"/>
        </w:rPr>
        <w:t>),  Федерального государственного образовательного по специальности среднего профессионального образования (далее – ФГОС СПО)</w:t>
      </w:r>
      <w:r w:rsidR="00DC34F5" w:rsidRPr="004440FC">
        <w:rPr>
          <w:rFonts w:ascii="Times New Roman" w:hAnsi="Times New Roman" w:cs="Times New Roman"/>
          <w:b/>
          <w:i/>
          <w:sz w:val="27"/>
          <w:szCs w:val="27"/>
        </w:rPr>
        <w:t>, 23.02.07 ТО</w:t>
      </w:r>
      <w:r w:rsidR="00A77B83" w:rsidRPr="004440FC">
        <w:rPr>
          <w:rFonts w:ascii="Times New Roman" w:hAnsi="Times New Roman" w:cs="Times New Roman"/>
          <w:b/>
          <w:i/>
          <w:sz w:val="27"/>
          <w:szCs w:val="27"/>
        </w:rPr>
        <w:t xml:space="preserve"> и ремонт двигателей</w:t>
      </w:r>
      <w:r w:rsidR="00DC34F5" w:rsidRPr="004440FC">
        <w:rPr>
          <w:rFonts w:ascii="Times New Roman" w:hAnsi="Times New Roman" w:cs="Times New Roman"/>
          <w:b/>
          <w:i/>
          <w:sz w:val="27"/>
          <w:szCs w:val="27"/>
        </w:rPr>
        <w:t>, систем и агрегатов автомобилей</w:t>
      </w:r>
      <w:r w:rsidR="002A5BC5" w:rsidRPr="00C801F2">
        <w:rPr>
          <w:rFonts w:ascii="Times New Roman" w:hAnsi="Times New Roman" w:cs="Times New Roman"/>
          <w:i/>
          <w:sz w:val="27"/>
          <w:szCs w:val="27"/>
        </w:rPr>
        <w:t>,</w:t>
      </w:r>
      <w:r w:rsidR="002A5BC5" w:rsidRPr="00C801F2">
        <w:rPr>
          <w:rFonts w:ascii="Times New Roman" w:hAnsi="Times New Roman" w:cs="Times New Roman"/>
          <w:sz w:val="24"/>
          <w:szCs w:val="24"/>
        </w:rPr>
        <w:t xml:space="preserve"> </w:t>
      </w:r>
      <w:r w:rsidR="002A5BC5" w:rsidRPr="00E754CF">
        <w:rPr>
          <w:rFonts w:ascii="Times New Roman" w:hAnsi="Times New Roman" w:cs="Times New Roman"/>
          <w:sz w:val="24"/>
          <w:szCs w:val="24"/>
        </w:rPr>
        <w:t xml:space="preserve">(приказ Министерства образования и науки РФ </w:t>
      </w:r>
      <w:r w:rsidR="002A5BC5" w:rsidRPr="00E754CF">
        <w:rPr>
          <w:rFonts w:ascii="Times New Roman" w:hAnsi="Times New Roman" w:cs="Times New Roman"/>
          <w:bCs/>
          <w:sz w:val="24"/>
          <w:szCs w:val="24"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="002A5BC5" w:rsidRPr="00E754CF">
          <w:rPr>
            <w:rFonts w:ascii="Times New Roman" w:hAnsi="Times New Roman" w:cs="Times New Roman"/>
            <w:bCs/>
            <w:sz w:val="24"/>
            <w:szCs w:val="24"/>
          </w:rPr>
          <w:t>2014 г</w:t>
        </w:r>
      </w:smartTag>
      <w:r w:rsidR="002A5BC5" w:rsidRPr="00E754CF">
        <w:rPr>
          <w:rFonts w:ascii="Times New Roman" w:hAnsi="Times New Roman" w:cs="Times New Roman"/>
          <w:bCs/>
          <w:sz w:val="24"/>
          <w:szCs w:val="24"/>
        </w:rPr>
        <w:t>. №1353</w:t>
      </w:r>
      <w:r w:rsidR="002A5BC5" w:rsidRPr="00E754CF">
        <w:rPr>
          <w:rFonts w:ascii="Times New Roman" w:hAnsi="Times New Roman" w:cs="Times New Roman"/>
          <w:sz w:val="24"/>
          <w:szCs w:val="24"/>
        </w:rPr>
        <w:t xml:space="preserve">), </w:t>
      </w:r>
      <w:r w:rsidR="002A5BC5" w:rsidRPr="00E754CF">
        <w:rPr>
          <w:rFonts w:ascii="Times New Roman" w:hAnsi="Times New Roman" w:cs="Times New Roman"/>
          <w:color w:val="000000"/>
          <w:sz w:val="24"/>
          <w:szCs w:val="24"/>
        </w:rPr>
        <w:t xml:space="preserve">Примерной программы общеобразовательной учебной дисциплины «Русский язык и литература. </w:t>
      </w:r>
      <w:r w:rsidR="002A5BC5">
        <w:rPr>
          <w:rFonts w:ascii="Times New Roman" w:hAnsi="Times New Roman" w:cs="Times New Roman"/>
          <w:color w:val="000000"/>
          <w:sz w:val="24"/>
          <w:szCs w:val="24"/>
        </w:rPr>
        <w:t>Литература</w:t>
      </w:r>
      <w:r w:rsidR="002A5BC5" w:rsidRPr="00E754CF">
        <w:rPr>
          <w:rFonts w:ascii="Times New Roman" w:hAnsi="Times New Roman" w:cs="Times New Roman"/>
          <w:color w:val="000000"/>
          <w:sz w:val="24"/>
          <w:szCs w:val="24"/>
        </w:rPr>
        <w:t>» для профессиональных образовательных организаций. — М.: Издательский центр «Академия», 2015. — 21 с. ISBN 978-5-4468-2596-7, рекомендованной ФГАУ «ФИРО» в качестве примерной программы для реализации основной профессиональной образовательной</w:t>
      </w:r>
      <w:r w:rsidR="002A5BC5" w:rsidRPr="00E754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A5BC5" w:rsidRPr="00E754CF">
        <w:rPr>
          <w:rFonts w:ascii="Times New Roman" w:hAnsi="Times New Roman" w:cs="Times New Roman"/>
          <w:color w:val="000000"/>
          <w:sz w:val="24"/>
          <w:szCs w:val="24"/>
        </w:rPr>
        <w:t>программы СПО на базе основного общего образования с получением среднего общего образования. Протокол № 3 от 21 июля 2015 г. Регистрационный номер рецензии 381 от 23 июля 2015 г. ФГАУ «ФИРО».</w:t>
      </w:r>
    </w:p>
    <w:p w:rsidR="002A5BC5" w:rsidRPr="00E754CF" w:rsidRDefault="002A5BC5" w:rsidP="002A5BC5">
      <w:pPr>
        <w:pStyle w:val="a3"/>
        <w:jc w:val="both"/>
        <w:rPr>
          <w:b/>
          <w:i/>
        </w:rPr>
      </w:pPr>
    </w:p>
    <w:p w:rsidR="002A5BC5" w:rsidRPr="00121A3D" w:rsidRDefault="002A5BC5" w:rsidP="002A5BC5">
      <w:pPr>
        <w:pStyle w:val="a3"/>
        <w:jc w:val="both"/>
      </w:pPr>
      <w:r w:rsidRPr="00121A3D">
        <w:t>Организация-разработчик: ГБПОУ «Брянский аграрный техникум имени Героя России А. С. Зайцева»</w:t>
      </w:r>
      <w:r w:rsidR="004448DF" w:rsidRPr="00121A3D">
        <w:t>.</w:t>
      </w:r>
    </w:p>
    <w:p w:rsidR="002A5BC5" w:rsidRPr="00121A3D" w:rsidRDefault="002A5BC5" w:rsidP="002A5BC5">
      <w:pPr>
        <w:pStyle w:val="a3"/>
        <w:jc w:val="both"/>
      </w:pPr>
      <w:r w:rsidRPr="00121A3D">
        <w:t>Разработчик:</w:t>
      </w:r>
    </w:p>
    <w:p w:rsidR="002A5BC5" w:rsidRPr="00121A3D" w:rsidRDefault="00927523" w:rsidP="002A5BC5">
      <w:pPr>
        <w:pStyle w:val="a3"/>
        <w:jc w:val="both"/>
      </w:pPr>
      <w:r w:rsidRPr="00121A3D">
        <w:t>Лукьянова М</w:t>
      </w:r>
      <w:r w:rsidR="004448DF" w:rsidRPr="00121A3D">
        <w:t>.В.</w:t>
      </w:r>
      <w:r w:rsidR="002A5BC5" w:rsidRPr="00121A3D">
        <w:t>, преподаватель</w:t>
      </w:r>
      <w:r w:rsidR="00754054">
        <w:t xml:space="preserve"> высшей квалификационной категории</w:t>
      </w:r>
      <w:r w:rsidR="002A5BC5" w:rsidRPr="00121A3D">
        <w:t xml:space="preserve"> ГБПОУ «Брянский аграрный техникум имени Героя России А.С. Зайцева</w:t>
      </w:r>
      <w:r w:rsidRPr="00121A3D">
        <w:t xml:space="preserve">» </w:t>
      </w:r>
      <w:r w:rsidR="004448DF" w:rsidRPr="00121A3D">
        <w:t>.</w:t>
      </w:r>
    </w:p>
    <w:p w:rsidR="002A5BC5" w:rsidRPr="00121A3D" w:rsidRDefault="002A5BC5" w:rsidP="002A5BC5">
      <w:pPr>
        <w:pStyle w:val="a3"/>
        <w:jc w:val="both"/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F15FCA" w:rsidRDefault="00F15FCA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pStyle w:val="a3"/>
        <w:jc w:val="both"/>
        <w:rPr>
          <w:sz w:val="27"/>
          <w:szCs w:val="27"/>
        </w:rPr>
      </w:pPr>
    </w:p>
    <w:p w:rsidR="009F6ABD" w:rsidRPr="00AF670A" w:rsidRDefault="009F6ABD" w:rsidP="009F6ABD">
      <w:pPr>
        <w:spacing w:after="190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F670A">
        <w:rPr>
          <w:rStyle w:val="70"/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9F6ABD" w:rsidRPr="00AF670A" w:rsidRDefault="00C50221" w:rsidP="009F6ABD">
      <w:pPr>
        <w:pStyle w:val="22"/>
        <w:shd w:val="clear" w:color="auto" w:fill="auto"/>
        <w:tabs>
          <w:tab w:val="right" w:leader="dot" w:pos="8881"/>
        </w:tabs>
        <w:spacing w:before="0" w:after="9" w:line="200" w:lineRule="exact"/>
        <w:rPr>
          <w:rFonts w:ascii="Times New Roman" w:hAnsi="Times New Roman" w:cs="Times New Roman"/>
          <w:sz w:val="24"/>
          <w:szCs w:val="24"/>
        </w:rPr>
      </w:pPr>
      <w:r w:rsidRPr="00AF670A">
        <w:rPr>
          <w:rFonts w:ascii="Times New Roman" w:hAnsi="Times New Roman" w:cs="Times New Roman"/>
          <w:sz w:val="24"/>
          <w:szCs w:val="24"/>
        </w:rPr>
        <w:fldChar w:fldCharType="begin"/>
      </w:r>
      <w:r w:rsidR="009F6ABD" w:rsidRPr="00AF670A">
        <w:rPr>
          <w:rFonts w:ascii="Times New Roman" w:hAnsi="Times New Roman" w:cs="Times New Roman"/>
          <w:sz w:val="24"/>
          <w:szCs w:val="24"/>
        </w:rPr>
        <w:instrText xml:space="preserve"> TOC \o "1-5" \h \z </w:instrText>
      </w:r>
      <w:r w:rsidRPr="00AF670A"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bookmark3" w:tooltip="Current Document"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>Пояснительная записка</w:t>
        </w:r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ab/>
          <w:t>4</w:t>
        </w:r>
      </w:hyperlink>
    </w:p>
    <w:p w:rsidR="009F6ABD" w:rsidRPr="00AF670A" w:rsidRDefault="009F6ABD" w:rsidP="00F15FCA">
      <w:pPr>
        <w:pStyle w:val="22"/>
        <w:shd w:val="clear" w:color="auto" w:fill="auto"/>
        <w:spacing w:before="0" w:after="0" w:line="200" w:lineRule="exact"/>
        <w:ind w:left="280"/>
        <w:rPr>
          <w:rFonts w:ascii="Times New Roman" w:hAnsi="Times New Roman" w:cs="Times New Roman"/>
          <w:sz w:val="24"/>
          <w:szCs w:val="24"/>
        </w:rPr>
      </w:pPr>
      <w:r w:rsidRPr="00AF670A">
        <w:rPr>
          <w:rStyle w:val="a6"/>
          <w:rFonts w:ascii="Times New Roman" w:hAnsi="Times New Roman" w:cs="Times New Roman"/>
          <w:sz w:val="24"/>
          <w:szCs w:val="24"/>
        </w:rPr>
        <w:t xml:space="preserve">Общая характеристика </w:t>
      </w:r>
      <w:r w:rsidR="00F15FCA">
        <w:rPr>
          <w:rStyle w:val="a6"/>
          <w:rFonts w:ascii="Times New Roman" w:hAnsi="Times New Roman" w:cs="Times New Roman"/>
          <w:sz w:val="24"/>
          <w:szCs w:val="24"/>
        </w:rPr>
        <w:t>учебной дисциплины «Литература»………………………...</w:t>
      </w:r>
      <w:r w:rsidRPr="00AF670A">
        <w:rPr>
          <w:rStyle w:val="a6"/>
          <w:rFonts w:ascii="Times New Roman" w:hAnsi="Times New Roman" w:cs="Times New Roman"/>
          <w:sz w:val="24"/>
          <w:szCs w:val="24"/>
        </w:rPr>
        <w:t>5</w:t>
      </w:r>
    </w:p>
    <w:p w:rsidR="009F6ABD" w:rsidRPr="00AF670A" w:rsidRDefault="00DB38D2" w:rsidP="009F6ABD">
      <w:pPr>
        <w:pStyle w:val="22"/>
        <w:shd w:val="clear" w:color="auto" w:fill="auto"/>
        <w:tabs>
          <w:tab w:val="right" w:leader="dot" w:pos="8881"/>
        </w:tabs>
        <w:spacing w:before="0" w:after="0" w:line="288" w:lineRule="exact"/>
        <w:ind w:left="280"/>
        <w:rPr>
          <w:rFonts w:ascii="Times New Roman" w:hAnsi="Times New Roman" w:cs="Times New Roman"/>
          <w:sz w:val="24"/>
          <w:szCs w:val="24"/>
        </w:rPr>
      </w:pPr>
      <w:hyperlink w:anchor="bookmark5" w:tooltip="Current Document"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>Место учебной дисциплины в учебном плане</w:t>
        </w:r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ab/>
          <w:t>6</w:t>
        </w:r>
      </w:hyperlink>
    </w:p>
    <w:p w:rsidR="009F6ABD" w:rsidRPr="00AF670A" w:rsidRDefault="00DB38D2" w:rsidP="009F6ABD">
      <w:pPr>
        <w:pStyle w:val="22"/>
        <w:shd w:val="clear" w:color="auto" w:fill="auto"/>
        <w:tabs>
          <w:tab w:val="right" w:leader="dot" w:pos="8881"/>
        </w:tabs>
        <w:spacing w:before="0" w:after="0" w:line="288" w:lineRule="exact"/>
        <w:ind w:left="280"/>
        <w:rPr>
          <w:rFonts w:ascii="Times New Roman" w:hAnsi="Times New Roman" w:cs="Times New Roman"/>
          <w:sz w:val="24"/>
          <w:szCs w:val="24"/>
        </w:rPr>
      </w:pPr>
      <w:hyperlink w:anchor="bookmark6" w:tooltip="Current Document"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>Результаты освоения учебной дисциплины</w:t>
        </w:r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ab/>
          <w:t>6</w:t>
        </w:r>
      </w:hyperlink>
    </w:p>
    <w:p w:rsidR="009F6ABD" w:rsidRPr="00AF670A" w:rsidRDefault="00DB38D2" w:rsidP="009F6ABD">
      <w:pPr>
        <w:pStyle w:val="22"/>
        <w:shd w:val="clear" w:color="auto" w:fill="auto"/>
        <w:tabs>
          <w:tab w:val="right" w:leader="dot" w:pos="8881"/>
        </w:tabs>
        <w:spacing w:before="0" w:after="0" w:line="288" w:lineRule="exact"/>
        <w:ind w:left="280"/>
        <w:rPr>
          <w:rFonts w:ascii="Times New Roman" w:hAnsi="Times New Roman" w:cs="Times New Roman"/>
          <w:sz w:val="24"/>
          <w:szCs w:val="24"/>
        </w:rPr>
      </w:pPr>
      <w:hyperlink w:anchor="bookmark7" w:tooltip="Current Document"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>Содержание учебной дисциплины</w:t>
        </w:r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ab/>
          <w:t>7</w:t>
        </w:r>
      </w:hyperlink>
    </w:p>
    <w:p w:rsidR="009F6ABD" w:rsidRPr="00AF670A" w:rsidRDefault="00DB38D2" w:rsidP="009F6ABD">
      <w:pPr>
        <w:pStyle w:val="4"/>
        <w:shd w:val="clear" w:color="auto" w:fill="auto"/>
        <w:tabs>
          <w:tab w:val="right" w:leader="dot" w:pos="8881"/>
        </w:tabs>
        <w:spacing w:before="0" w:after="0" w:line="288" w:lineRule="exact"/>
        <w:ind w:left="280"/>
        <w:rPr>
          <w:rFonts w:ascii="Times New Roman" w:hAnsi="Times New Roman" w:cs="Times New Roman"/>
          <w:sz w:val="24"/>
          <w:szCs w:val="24"/>
        </w:rPr>
      </w:pPr>
      <w:hyperlink w:anchor="bookmark8" w:tooltip="Current Document"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>Русская литература XIX века</w:t>
        </w:r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ab/>
          <w:t>8</w:t>
        </w:r>
      </w:hyperlink>
    </w:p>
    <w:p w:rsidR="009F6ABD" w:rsidRPr="00AF670A" w:rsidRDefault="009F6ABD" w:rsidP="009F6ABD">
      <w:pPr>
        <w:pStyle w:val="22"/>
        <w:shd w:val="clear" w:color="auto" w:fill="auto"/>
        <w:tabs>
          <w:tab w:val="right" w:leader="dot" w:pos="8881"/>
        </w:tabs>
        <w:spacing w:before="0" w:after="0" w:line="288" w:lineRule="exact"/>
        <w:ind w:left="280"/>
        <w:rPr>
          <w:rFonts w:ascii="Times New Roman" w:hAnsi="Times New Roman" w:cs="Times New Roman"/>
          <w:sz w:val="24"/>
          <w:szCs w:val="24"/>
        </w:rPr>
      </w:pPr>
      <w:r w:rsidRPr="00AF670A">
        <w:rPr>
          <w:rStyle w:val="a6"/>
          <w:rFonts w:ascii="Times New Roman" w:hAnsi="Times New Roman" w:cs="Times New Roman"/>
          <w:sz w:val="24"/>
          <w:szCs w:val="24"/>
        </w:rPr>
        <w:t>Литература XX века</w:t>
      </w:r>
      <w:r w:rsidRPr="00AF670A">
        <w:rPr>
          <w:rStyle w:val="a6"/>
          <w:rFonts w:ascii="Times New Roman" w:hAnsi="Times New Roman" w:cs="Times New Roman"/>
          <w:sz w:val="24"/>
          <w:szCs w:val="24"/>
        </w:rPr>
        <w:tab/>
        <w:t>18</w:t>
      </w:r>
    </w:p>
    <w:p w:rsidR="009F6ABD" w:rsidRPr="00AF670A" w:rsidRDefault="00DB38D2" w:rsidP="009F6ABD">
      <w:pPr>
        <w:pStyle w:val="22"/>
        <w:shd w:val="clear" w:color="auto" w:fill="auto"/>
        <w:tabs>
          <w:tab w:val="right" w:leader="dot" w:pos="8881"/>
        </w:tabs>
        <w:spacing w:before="0" w:after="0" w:line="288" w:lineRule="exact"/>
        <w:rPr>
          <w:rFonts w:ascii="Times New Roman" w:hAnsi="Times New Roman" w:cs="Times New Roman"/>
          <w:sz w:val="24"/>
          <w:szCs w:val="24"/>
        </w:rPr>
      </w:pPr>
      <w:hyperlink w:anchor="bookmark62" w:tooltip="Current Document"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>Тематическое планирование</w:t>
        </w:r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ab/>
          <w:t>34</w:t>
        </w:r>
      </w:hyperlink>
    </w:p>
    <w:p w:rsidR="009F6ABD" w:rsidRPr="00AF670A" w:rsidRDefault="00DB38D2" w:rsidP="009F6ABD">
      <w:pPr>
        <w:pStyle w:val="22"/>
        <w:shd w:val="clear" w:color="auto" w:fill="auto"/>
        <w:tabs>
          <w:tab w:val="right" w:leader="dot" w:pos="8881"/>
        </w:tabs>
        <w:spacing w:before="0" w:after="0" w:line="288" w:lineRule="exact"/>
        <w:rPr>
          <w:rFonts w:ascii="Times New Roman" w:hAnsi="Times New Roman" w:cs="Times New Roman"/>
          <w:sz w:val="24"/>
          <w:szCs w:val="24"/>
        </w:rPr>
      </w:pPr>
      <w:hyperlink w:anchor="bookmark64" w:tooltip="Current Document"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>Характеристика основных видов учебной деятельности студентов</w:t>
        </w:r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ab/>
          <w:t>35</w:t>
        </w:r>
      </w:hyperlink>
    </w:p>
    <w:p w:rsidR="009F6ABD" w:rsidRPr="00AF670A" w:rsidRDefault="009F6ABD" w:rsidP="009F6ABD">
      <w:pPr>
        <w:pStyle w:val="22"/>
        <w:shd w:val="clear" w:color="auto" w:fill="auto"/>
        <w:spacing w:before="0" w:after="0" w:line="288" w:lineRule="exact"/>
        <w:rPr>
          <w:rFonts w:ascii="Times New Roman" w:hAnsi="Times New Roman" w:cs="Times New Roman"/>
          <w:sz w:val="24"/>
          <w:szCs w:val="24"/>
        </w:rPr>
      </w:pPr>
      <w:r w:rsidRPr="00AF670A">
        <w:rPr>
          <w:rStyle w:val="a6"/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</w:t>
      </w:r>
    </w:p>
    <w:p w:rsidR="009F6ABD" w:rsidRPr="00AF670A" w:rsidRDefault="009F6ABD" w:rsidP="009F6ABD">
      <w:pPr>
        <w:pStyle w:val="22"/>
        <w:shd w:val="clear" w:color="auto" w:fill="auto"/>
        <w:spacing w:before="0" w:after="4" w:line="200" w:lineRule="exact"/>
        <w:rPr>
          <w:rStyle w:val="a6"/>
          <w:rFonts w:ascii="Times New Roman" w:hAnsi="Times New Roman" w:cs="Times New Roman"/>
          <w:sz w:val="24"/>
          <w:szCs w:val="24"/>
        </w:rPr>
      </w:pPr>
      <w:r w:rsidRPr="00AF670A">
        <w:rPr>
          <w:rStyle w:val="a6"/>
          <w:rFonts w:ascii="Times New Roman" w:hAnsi="Times New Roman" w:cs="Times New Roman"/>
          <w:sz w:val="24"/>
          <w:szCs w:val="24"/>
        </w:rPr>
        <w:t>программы учебной дисципл</w:t>
      </w:r>
      <w:r w:rsidR="00F15FCA">
        <w:rPr>
          <w:rStyle w:val="a6"/>
          <w:rFonts w:ascii="Times New Roman" w:hAnsi="Times New Roman" w:cs="Times New Roman"/>
          <w:sz w:val="24"/>
          <w:szCs w:val="24"/>
        </w:rPr>
        <w:t>ины «</w:t>
      </w:r>
      <w:r w:rsidRPr="00AF670A">
        <w:rPr>
          <w:rStyle w:val="a6"/>
          <w:rFonts w:ascii="Times New Roman" w:hAnsi="Times New Roman" w:cs="Times New Roman"/>
          <w:sz w:val="24"/>
          <w:szCs w:val="24"/>
        </w:rPr>
        <w:t>Литература» ………</w:t>
      </w:r>
      <w:r w:rsidR="00F15FCA">
        <w:rPr>
          <w:rStyle w:val="a6"/>
          <w:rFonts w:ascii="Times New Roman" w:hAnsi="Times New Roman" w:cs="Times New Roman"/>
          <w:sz w:val="24"/>
          <w:szCs w:val="24"/>
        </w:rPr>
        <w:t>………………………………</w:t>
      </w:r>
      <w:r w:rsidRPr="00AF670A">
        <w:rPr>
          <w:rStyle w:val="a6"/>
          <w:rFonts w:ascii="Times New Roman" w:hAnsi="Times New Roman" w:cs="Times New Roman"/>
          <w:sz w:val="24"/>
          <w:szCs w:val="24"/>
        </w:rPr>
        <w:t>37</w:t>
      </w:r>
    </w:p>
    <w:p w:rsidR="009F6ABD" w:rsidRPr="00AF670A" w:rsidRDefault="00DB38D2" w:rsidP="009F6ABD">
      <w:pPr>
        <w:pStyle w:val="22"/>
        <w:shd w:val="clear" w:color="auto" w:fill="auto"/>
        <w:spacing w:before="0" w:after="4" w:line="200" w:lineRule="exact"/>
        <w:rPr>
          <w:rFonts w:ascii="Times New Roman" w:hAnsi="Times New Roman" w:cs="Times New Roman"/>
          <w:sz w:val="24"/>
          <w:szCs w:val="24"/>
        </w:rPr>
      </w:pPr>
      <w:hyperlink w:anchor="bookmark65" w:tooltip="Current Document"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>Рекомендуемая литература…………………………………………………………….</w:t>
        </w:r>
        <w:r w:rsidR="009F6ABD" w:rsidRPr="00AF670A">
          <w:rPr>
            <w:rStyle w:val="a6"/>
            <w:rFonts w:ascii="Times New Roman" w:hAnsi="Times New Roman" w:cs="Times New Roman"/>
            <w:sz w:val="24"/>
            <w:szCs w:val="24"/>
          </w:rPr>
          <w:tab/>
          <w:t>..38</w:t>
        </w:r>
      </w:hyperlink>
      <w:r w:rsidR="00C50221" w:rsidRPr="00AF670A">
        <w:rPr>
          <w:rFonts w:ascii="Times New Roman" w:hAnsi="Times New Roman" w:cs="Times New Roman"/>
          <w:sz w:val="24"/>
          <w:szCs w:val="24"/>
        </w:rPr>
        <w:fldChar w:fldCharType="end"/>
      </w:r>
    </w:p>
    <w:p w:rsidR="002A5BC5" w:rsidRPr="0076471C" w:rsidRDefault="002A5BC5" w:rsidP="002A5BC5">
      <w:pPr>
        <w:pStyle w:val="a3"/>
        <w:jc w:val="both"/>
        <w:rPr>
          <w:sz w:val="27"/>
          <w:szCs w:val="27"/>
        </w:rPr>
      </w:pPr>
    </w:p>
    <w:p w:rsidR="002A5BC5" w:rsidRDefault="002A5BC5" w:rsidP="002A5BC5">
      <w:pPr>
        <w:spacing w:after="0" w:line="360" w:lineRule="auto"/>
        <w:jc w:val="both"/>
      </w:pPr>
      <w:r w:rsidRPr="0076471C">
        <w:rPr>
          <w:rFonts w:ascii="Times New Roman" w:eastAsia="Times New Roman" w:hAnsi="Times New Roman" w:cs="Times New Roman"/>
          <w:sz w:val="27"/>
          <w:szCs w:val="27"/>
        </w:rPr>
        <w:br/>
      </w: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2A5BC5" w:rsidRDefault="002A5BC5" w:rsidP="002A5BC5">
      <w:pPr>
        <w:spacing w:after="0" w:line="360" w:lineRule="auto"/>
        <w:jc w:val="both"/>
      </w:pPr>
    </w:p>
    <w:p w:rsidR="009177F4" w:rsidRDefault="009177F4" w:rsidP="002A5BC5">
      <w:pPr>
        <w:spacing w:after="0" w:line="360" w:lineRule="auto"/>
        <w:jc w:val="both"/>
      </w:pPr>
    </w:p>
    <w:p w:rsidR="009177F4" w:rsidRDefault="009177F4" w:rsidP="002A5BC5">
      <w:pPr>
        <w:spacing w:after="0" w:line="360" w:lineRule="auto"/>
        <w:jc w:val="both"/>
      </w:pPr>
    </w:p>
    <w:p w:rsidR="009177F4" w:rsidRDefault="009177F4" w:rsidP="002A5BC5">
      <w:pPr>
        <w:spacing w:after="0" w:line="360" w:lineRule="auto"/>
        <w:jc w:val="both"/>
      </w:pPr>
    </w:p>
    <w:p w:rsidR="009177F4" w:rsidRDefault="009177F4" w:rsidP="002A5BC5">
      <w:pPr>
        <w:spacing w:after="0" w:line="360" w:lineRule="auto"/>
        <w:jc w:val="both"/>
      </w:pPr>
    </w:p>
    <w:p w:rsidR="002A5BC5" w:rsidRPr="00286F6A" w:rsidRDefault="002A5BC5" w:rsidP="002A5BC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ookmark3"/>
      <w:r w:rsidRPr="00286F6A">
        <w:rPr>
          <w:rStyle w:val="24"/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  <w:bookmarkEnd w:id="1"/>
    </w:p>
    <w:p w:rsidR="002A5BC5" w:rsidRPr="00286F6A" w:rsidRDefault="002A5BC5" w:rsidP="002A5BC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общеобразовательной учебной дисципли</w:t>
      </w:r>
      <w:r w:rsidR="0021067C">
        <w:rPr>
          <w:rStyle w:val="1"/>
          <w:rFonts w:ascii="Times New Roman" w:hAnsi="Times New Roman" w:cs="Times New Roman"/>
          <w:sz w:val="24"/>
          <w:szCs w:val="24"/>
        </w:rPr>
        <w:t>ны «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Литература»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</w:t>
      </w:r>
    </w:p>
    <w:p w:rsidR="002A5BC5" w:rsidRPr="00286F6A" w:rsidRDefault="002A5BC5" w:rsidP="002A5BC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Рабочая п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рограмма разработана на основе требований ФГОС среднего общего образования, предъявляемых к структуре, содержанию и результатам освоения учебн</w:t>
      </w:r>
      <w:r w:rsidR="0021067C">
        <w:rPr>
          <w:rStyle w:val="1"/>
          <w:rFonts w:ascii="Times New Roman" w:hAnsi="Times New Roman" w:cs="Times New Roman"/>
          <w:sz w:val="24"/>
          <w:szCs w:val="24"/>
        </w:rPr>
        <w:t>ой дисципли</w:t>
      </w:r>
      <w:r w:rsidR="0021067C">
        <w:rPr>
          <w:rStyle w:val="1"/>
          <w:rFonts w:ascii="Times New Roman" w:hAnsi="Times New Roman" w:cs="Times New Roman"/>
          <w:sz w:val="24"/>
          <w:szCs w:val="24"/>
        </w:rPr>
        <w:softHyphen/>
        <w:t>ны «Л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итература», в соответствии с Рекомендациями по организации получения среднего общего образования в пределах освоения образовательных про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86F6A">
        <w:rPr>
          <w:rStyle w:val="1"/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России от 17.03.2015 № 06-259).</w:t>
      </w:r>
    </w:p>
    <w:p w:rsidR="002A5BC5" w:rsidRPr="00286F6A" w:rsidRDefault="0021067C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</w:t>
      </w:r>
      <w:r w:rsidR="002A5BC5" w:rsidRPr="00286F6A">
        <w:rPr>
          <w:rStyle w:val="1"/>
          <w:rFonts w:ascii="Times New Roman" w:hAnsi="Times New Roman" w:cs="Times New Roman"/>
          <w:sz w:val="24"/>
          <w:szCs w:val="24"/>
        </w:rPr>
        <w:t>Содержание программы учебной дисципл</w:t>
      </w:r>
      <w:r>
        <w:rPr>
          <w:rStyle w:val="1"/>
          <w:rFonts w:ascii="Times New Roman" w:hAnsi="Times New Roman" w:cs="Times New Roman"/>
          <w:sz w:val="24"/>
          <w:szCs w:val="24"/>
        </w:rPr>
        <w:t>ины «</w:t>
      </w:r>
      <w:r w:rsidR="002A5BC5" w:rsidRPr="00286F6A">
        <w:rPr>
          <w:rStyle w:val="1"/>
          <w:rFonts w:ascii="Times New Roman" w:hAnsi="Times New Roman" w:cs="Times New Roman"/>
          <w:sz w:val="24"/>
          <w:szCs w:val="24"/>
        </w:rPr>
        <w:t>Лите</w:t>
      </w:r>
      <w:r w:rsidR="002A5BC5"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ратура» направлено на достижение следующих целей: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воспитание духовно развитой личности, готовой к самопознанию и самосовер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развитие представлений о специфике литературы в ряду других искусств, куль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туры читательского восприятия художественного текста, понимания авторской позиции, исторической и эстетической обусловленности литературного процес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са; образного и аналитического мышления, эстетических и творческих способ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ностей учащихся, читательских интересов, художественного вкуса; устной и письменной речи </w:t>
      </w:r>
      <w:r>
        <w:rPr>
          <w:rStyle w:val="1"/>
          <w:rFonts w:ascii="Times New Roman" w:hAnsi="Times New Roman" w:cs="Times New Roman"/>
          <w:sz w:val="24"/>
          <w:szCs w:val="24"/>
        </w:rPr>
        <w:t>об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уча</w:t>
      </w:r>
      <w:r>
        <w:rPr>
          <w:rStyle w:val="1"/>
          <w:rFonts w:ascii="Times New Roman" w:hAnsi="Times New Roman" w:cs="Times New Roman"/>
          <w:sz w:val="24"/>
          <w:szCs w:val="24"/>
        </w:rPr>
        <w:t>ю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щихся;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освоение текстов художественных произведений в единстве содержания и фор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мы, основных историко-литературных сведений и теоретико-литературных понятий; формирование общего представления об историко-литературном про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цессе;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совершенствование умений анализа и интерпретации литературного произведе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ния как художественного целого в его историко-литературной обусловленности с использованием теоретико-литературных знаний; написания сочинений раз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личных типов; поиска, систематизации и использования необходимой инфор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мации, в том числе в сети Интернет.</w:t>
      </w:r>
    </w:p>
    <w:p w:rsidR="002A5BC5" w:rsidRPr="00286F6A" w:rsidRDefault="002A5BC5" w:rsidP="002A5BC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Рабочая п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рограмма учебной дисцип</w:t>
      </w:r>
      <w:r w:rsidR="00EB0A7B">
        <w:rPr>
          <w:rStyle w:val="1"/>
          <w:rFonts w:ascii="Times New Roman" w:hAnsi="Times New Roman" w:cs="Times New Roman"/>
          <w:sz w:val="24"/>
          <w:szCs w:val="24"/>
        </w:rPr>
        <w:t>лины «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Литература» явля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ется основой для разработки рабочих программ, в которых профессиональные образо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деление учебных часов, виды самостоятельных работ, тематику творческих заданий (рефератов, докладов, индивидуальных проектов и т. п.), учитывая специфику про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грамм подготовки квалифицированных рабочих, служащих и специалистов среднего звена, осваиваемой профессии или специальности.</w:t>
      </w:r>
    </w:p>
    <w:p w:rsidR="009F6ABD" w:rsidRDefault="009F6ABD" w:rsidP="002A5BC5">
      <w:pPr>
        <w:pStyle w:val="a9"/>
        <w:rPr>
          <w:rStyle w:val="80"/>
          <w:rFonts w:ascii="Times New Roman" w:hAnsi="Times New Roman" w:cs="Times New Roman"/>
          <w:sz w:val="24"/>
          <w:szCs w:val="24"/>
        </w:rPr>
      </w:pPr>
      <w:bookmarkStart w:id="2" w:name="bookmark4"/>
    </w:p>
    <w:p w:rsidR="009F6ABD" w:rsidRDefault="009F6ABD" w:rsidP="002A5BC5">
      <w:pPr>
        <w:pStyle w:val="a9"/>
        <w:rPr>
          <w:rStyle w:val="80"/>
          <w:rFonts w:ascii="Times New Roman" w:hAnsi="Times New Roman" w:cs="Times New Roman"/>
          <w:sz w:val="24"/>
          <w:szCs w:val="24"/>
        </w:rPr>
      </w:pPr>
    </w:p>
    <w:p w:rsidR="009177F4" w:rsidRDefault="009177F4" w:rsidP="002A5BC5">
      <w:pPr>
        <w:pStyle w:val="a9"/>
        <w:rPr>
          <w:rStyle w:val="80"/>
          <w:rFonts w:ascii="Times New Roman" w:hAnsi="Times New Roman" w:cs="Times New Roman"/>
          <w:sz w:val="24"/>
          <w:szCs w:val="24"/>
        </w:rPr>
      </w:pPr>
    </w:p>
    <w:p w:rsidR="00EB0A7B" w:rsidRDefault="00EB0A7B" w:rsidP="002A5BC5">
      <w:pPr>
        <w:pStyle w:val="a9"/>
        <w:rPr>
          <w:rStyle w:val="80"/>
          <w:rFonts w:ascii="Times New Roman" w:hAnsi="Times New Roman" w:cs="Times New Roman"/>
          <w:sz w:val="24"/>
          <w:szCs w:val="24"/>
        </w:rPr>
      </w:pPr>
    </w:p>
    <w:p w:rsidR="00EB0A7B" w:rsidRDefault="00EB0A7B" w:rsidP="002A5BC5">
      <w:pPr>
        <w:pStyle w:val="a9"/>
        <w:rPr>
          <w:rStyle w:val="80"/>
          <w:rFonts w:ascii="Times New Roman" w:hAnsi="Times New Roman" w:cs="Times New Roman"/>
          <w:sz w:val="24"/>
          <w:szCs w:val="24"/>
        </w:rPr>
      </w:pPr>
    </w:p>
    <w:p w:rsidR="00EB0A7B" w:rsidRDefault="00EB0A7B" w:rsidP="002A5BC5">
      <w:pPr>
        <w:pStyle w:val="a9"/>
        <w:rPr>
          <w:rStyle w:val="80"/>
          <w:rFonts w:ascii="Times New Roman" w:hAnsi="Times New Roman" w:cs="Times New Roman"/>
          <w:sz w:val="24"/>
          <w:szCs w:val="24"/>
        </w:rPr>
      </w:pPr>
    </w:p>
    <w:p w:rsidR="009177F4" w:rsidRDefault="009177F4" w:rsidP="002A5BC5">
      <w:pPr>
        <w:pStyle w:val="a9"/>
        <w:rPr>
          <w:rStyle w:val="80"/>
          <w:rFonts w:ascii="Times New Roman" w:hAnsi="Times New Roman" w:cs="Times New Roman"/>
          <w:sz w:val="24"/>
          <w:szCs w:val="24"/>
        </w:rPr>
      </w:pPr>
    </w:p>
    <w:p w:rsidR="002A5BC5" w:rsidRPr="00286F6A" w:rsidRDefault="002A5BC5" w:rsidP="00EB0A7B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80"/>
          <w:rFonts w:ascii="Times New Roman" w:hAnsi="Times New Roman" w:cs="Times New Roman"/>
          <w:sz w:val="24"/>
          <w:szCs w:val="24"/>
        </w:rPr>
        <w:lastRenderedPageBreak/>
        <w:t>ОБЩАЯ ХАРАКТЕРИСТИКА УЧЕБНОЙ ДИСЦИПЛ</w:t>
      </w:r>
      <w:r w:rsidR="00EB0A7B">
        <w:rPr>
          <w:rStyle w:val="80"/>
          <w:rFonts w:ascii="Times New Roman" w:hAnsi="Times New Roman" w:cs="Times New Roman"/>
          <w:sz w:val="24"/>
          <w:szCs w:val="24"/>
        </w:rPr>
        <w:t>ИНЫ «</w:t>
      </w:r>
      <w:r w:rsidRPr="00286F6A">
        <w:rPr>
          <w:rStyle w:val="80"/>
          <w:rFonts w:ascii="Times New Roman" w:hAnsi="Times New Roman" w:cs="Times New Roman"/>
          <w:sz w:val="24"/>
          <w:szCs w:val="24"/>
        </w:rPr>
        <w:t>ЛИТЕРАТУРА»</w:t>
      </w:r>
      <w:bookmarkEnd w:id="2"/>
    </w:p>
    <w:p w:rsidR="002A5BC5" w:rsidRPr="00286F6A" w:rsidRDefault="002A5BC5" w:rsidP="002A5BC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Литературе принадлежит ведущее место в эмоциональном, интеллектуальном и эстетическом развитии человека, формировании его миропонимания и националь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ного самосознания. Литература как феномен культуры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</w:t>
      </w:r>
      <w:r w:rsidR="00754054" w:rsidRPr="00286F6A">
        <w:rPr>
          <w:rStyle w:val="1"/>
          <w:rFonts w:ascii="Times New Roman" w:hAnsi="Times New Roman" w:cs="Times New Roman"/>
          <w:sz w:val="24"/>
          <w:szCs w:val="24"/>
        </w:rPr>
        <w:t>нравственно эстетическим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ценностям нации и человечества. Литература формирует духовный облик и нравственные ориентиры молодого поколения.</w:t>
      </w:r>
    </w:p>
    <w:p w:rsidR="002A5BC5" w:rsidRPr="00286F6A" w:rsidRDefault="002A5BC5" w:rsidP="002A5BC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Основой содержания учебной дисципл</w:t>
      </w:r>
      <w:r w:rsidR="002617B0">
        <w:rPr>
          <w:rStyle w:val="1"/>
          <w:rFonts w:ascii="Times New Roman" w:hAnsi="Times New Roman" w:cs="Times New Roman"/>
          <w:sz w:val="24"/>
          <w:szCs w:val="24"/>
        </w:rPr>
        <w:t>ины «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Лите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ратура» являются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ценностям. Обучаю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щиеся постигают категории добра, справедливости, чести, патриотизма, любви к человеку, семье; понимают, что национальная самобытность раскрывается в широ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ственный текст возможны только при соответствующей эмоционально-эстетической реакции читателя. Ее качество непосредственно зависит от читательской ком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петенции, включающей способность наслаждаться произведениями словесного искусства, развитый художественный вкус, необходимый объем историко- и теоретико-литературных знаний и умений, отвечающий возрастным особенностям </w:t>
      </w:r>
      <w:r>
        <w:rPr>
          <w:rStyle w:val="1"/>
          <w:rFonts w:ascii="Times New Roman" w:hAnsi="Times New Roman" w:cs="Times New Roman"/>
          <w:sz w:val="24"/>
          <w:szCs w:val="24"/>
        </w:rPr>
        <w:t>об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уча</w:t>
      </w:r>
      <w:r>
        <w:rPr>
          <w:rStyle w:val="1"/>
          <w:rFonts w:ascii="Times New Roman" w:hAnsi="Times New Roman" w:cs="Times New Roman"/>
          <w:sz w:val="24"/>
          <w:szCs w:val="24"/>
        </w:rPr>
        <w:t>ю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щегося.</w:t>
      </w:r>
    </w:p>
    <w:p w:rsidR="002A5BC5" w:rsidRPr="00286F6A" w:rsidRDefault="002A5BC5" w:rsidP="002A5BC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Изучение учебного материала по литературе предполагает дифференциацию уров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ней достижения обучающимися поставленных целей. Так,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освоении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понимание и мировоззрение человека, включенного в современную общественную культуру.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В процессе изучения литературы предполагается проведение практических за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нятий по развитию речи, сочинений, контрольных работ, семинаров, заданий ис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следовательского характера и т. д. Тематика и форма их проведения зависят от поставленных преподавателем целей и задач, от уровня подготовленности обучаю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щихся. Все виды занятий тесно связаны с изучением литературного произведения, обеспечивают развитие воображения, образного и логического мышления, разви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вают общие креативные способности, способствуют формированию у обучающихся умений анализа и оценки литературных произведений, активизируют позицию «студента-читателя».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Содержание учебной дисциплины структурировано по периодам развития литера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дения и повторения.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Перечень произведений для чтения и изучения содержит произведения, которые обязательны для изучения на конкретном этапе литературной эпохи.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Изучение литературных произведений для чтения и обсуждения может быть об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зорным (тематика, место в творчестве писателя, жанр и т.д.).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Литературные произведения для повторения дают преподавателю возможность ото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lastRenderedPageBreak/>
        <w:t>Содержание учебной дисциплины дополнено краткой теорией литературы — изуче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ных критиков и т. п.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Изучение литературы завершается подведением итогов в форме дифференциро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разования (ППКРС, ППССЗ).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5"/>
      <w:r w:rsidRPr="00286F6A">
        <w:rPr>
          <w:rStyle w:val="80"/>
          <w:rFonts w:ascii="Times New Roman" w:hAnsi="Times New Roman" w:cs="Times New Roman"/>
          <w:sz w:val="24"/>
          <w:szCs w:val="24"/>
        </w:rPr>
        <w:t>МЕСТО УЧЕБНОЙ ДИСЦИПЛИНЫ В УЧЕБНОМ ПЛАНЕ</w:t>
      </w:r>
      <w:bookmarkEnd w:id="3"/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Учебная дисципл</w:t>
      </w:r>
      <w:r w:rsidR="002617B0">
        <w:rPr>
          <w:rStyle w:val="1"/>
          <w:rFonts w:ascii="Times New Roman" w:hAnsi="Times New Roman" w:cs="Times New Roman"/>
          <w:sz w:val="24"/>
          <w:szCs w:val="24"/>
        </w:rPr>
        <w:t>ина «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Литература» является составной частью общеобразовательного уче</w:t>
      </w:r>
      <w:r w:rsidR="002617B0">
        <w:rPr>
          <w:rStyle w:val="1"/>
          <w:rFonts w:ascii="Times New Roman" w:hAnsi="Times New Roman" w:cs="Times New Roman"/>
          <w:sz w:val="24"/>
          <w:szCs w:val="24"/>
        </w:rPr>
        <w:t>бного предмета «Л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итература» обя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зательной предметной области «Филология» ФГОС среднего общего образования.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В профессиональных образовательных организациях учебная дисципл</w:t>
      </w:r>
      <w:r w:rsidR="002617B0">
        <w:rPr>
          <w:rStyle w:val="1"/>
          <w:rFonts w:ascii="Times New Roman" w:hAnsi="Times New Roman" w:cs="Times New Roman"/>
          <w:sz w:val="24"/>
          <w:szCs w:val="24"/>
        </w:rPr>
        <w:t>ина «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Литература» изучается в общеобразовательном цикле учебного плана ОПОП СПО на базе основного общего образования с получением среднего обще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го образования (ППКРС, ППССЗ).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В учебных планах ППКРС, ППССЗ учебная дисципл</w:t>
      </w:r>
      <w:r w:rsidR="009D1730">
        <w:rPr>
          <w:rStyle w:val="1"/>
          <w:rFonts w:ascii="Times New Roman" w:hAnsi="Times New Roman" w:cs="Times New Roman"/>
          <w:sz w:val="24"/>
          <w:szCs w:val="24"/>
        </w:rPr>
        <w:t>ина «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Литература» входит в состав общих общеобразовательных учебных дисциплин, формируемых из обязательных предметных областей ФГОС среднего общего обра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зования, для профессий СПО или специальностей СПО соответствующего профиля профессионального образования.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6"/>
      <w:r w:rsidRPr="00286F6A">
        <w:rPr>
          <w:rStyle w:val="80"/>
          <w:rFonts w:ascii="Times New Roman" w:hAnsi="Times New Roman" w:cs="Times New Roman"/>
          <w:sz w:val="24"/>
          <w:szCs w:val="24"/>
        </w:rPr>
        <w:t>РЕЗУЛЬТАТЫ ОСВОЕНИЯ УЧЕБНОЙ ДИСЦИПЛИНЫ</w:t>
      </w:r>
      <w:bookmarkEnd w:id="4"/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>Освоение содержания учебной дисципл</w:t>
      </w:r>
      <w:r w:rsidR="009D1730">
        <w:rPr>
          <w:rStyle w:val="1"/>
          <w:rFonts w:ascii="Times New Roman" w:hAnsi="Times New Roman" w:cs="Times New Roman"/>
          <w:sz w:val="24"/>
          <w:szCs w:val="24"/>
        </w:rPr>
        <w:t>ины «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Литера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тура» обеспечивает достижение студентами следующих </w:t>
      </w:r>
      <w:r w:rsidRPr="00286F6A">
        <w:rPr>
          <w:rStyle w:val="a8"/>
          <w:rFonts w:ascii="Times New Roman" w:hAnsi="Times New Roman" w:cs="Times New Roman"/>
          <w:sz w:val="24"/>
          <w:szCs w:val="24"/>
        </w:rPr>
        <w:t>результатов:</w:t>
      </w:r>
    </w:p>
    <w:p w:rsidR="002A5BC5" w:rsidRPr="00411BF7" w:rsidRDefault="002A5BC5" w:rsidP="002A5BC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BF7">
        <w:rPr>
          <w:rStyle w:val="30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           • личностных: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86F6A">
        <w:rPr>
          <w:rStyle w:val="1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86F6A">
        <w:rPr>
          <w:rStyle w:val="1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ность и способность к самостоятельной, творческой и ответственной деятель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ности;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толерантное сознание и поведение в поликультурном мире, готовность и спо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ванию как условию успешной профессиональной и общественной деятель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ности;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эстетическое отношение к миру;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личных источников информации (словарей, энциклопедий, </w:t>
      </w:r>
      <w:proofErr w:type="spellStart"/>
      <w:r w:rsidRPr="00286F6A">
        <w:rPr>
          <w:rStyle w:val="1"/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и др.);</w:t>
      </w:r>
    </w:p>
    <w:p w:rsidR="002A5BC5" w:rsidRPr="00411BF7" w:rsidRDefault="002A5BC5" w:rsidP="002A5BC5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11BF7">
        <w:rPr>
          <w:rStyle w:val="30"/>
          <w:rFonts w:ascii="Times New Roman" w:hAnsi="Times New Roman" w:cs="Times New Roman"/>
          <w:b/>
          <w:i w:val="0"/>
          <w:iCs w:val="0"/>
          <w:sz w:val="24"/>
          <w:szCs w:val="24"/>
        </w:rPr>
        <w:t>метапредметных</w:t>
      </w:r>
      <w:proofErr w:type="spellEnd"/>
      <w:r w:rsidRPr="00411BF7">
        <w:rPr>
          <w:rStyle w:val="30"/>
          <w:rFonts w:ascii="Times New Roman" w:hAnsi="Times New Roman" w:cs="Times New Roman"/>
          <w:b/>
          <w:i w:val="0"/>
          <w:iCs w:val="0"/>
          <w:sz w:val="24"/>
          <w:szCs w:val="24"/>
        </w:rPr>
        <w:t>: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мулировать выводы;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умение самостоятельно организовывать собственную деятельность, оценивать ее, определять сферу своих интересов;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>умение работать с разными источниками информации, находить ее, анали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зировать, использовать в самостоятельной деятельности;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lastRenderedPageBreak/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A5BC5" w:rsidRPr="00411BF7" w:rsidRDefault="002A5BC5" w:rsidP="002A5BC5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BF7">
        <w:rPr>
          <w:rStyle w:val="30"/>
          <w:rFonts w:ascii="Times New Roman" w:hAnsi="Times New Roman" w:cs="Times New Roman"/>
          <w:b/>
          <w:i w:val="0"/>
          <w:iCs w:val="0"/>
          <w:sz w:val="24"/>
          <w:szCs w:val="24"/>
        </w:rPr>
        <w:t>предметных: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F6A">
        <w:rPr>
          <w:rStyle w:val="1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F6A">
        <w:rPr>
          <w:rStyle w:val="1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ведений;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владение навыками самоанализа и самооценки на основе наблюдений за собственной речью;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владение умением анализировать текст с точки зрения наличия в нем явной и скрытой, основной и второстепенной информации;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владение умением представлять тексты в виде тезисов, конспектов, аннота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ций, рефератов, сочинений различных жанров;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F6A">
        <w:rPr>
          <w:rStyle w:val="1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ного произведения;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2A5BC5" w:rsidRPr="00286F6A" w:rsidRDefault="002A5BC5" w:rsidP="002A5BC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softHyphen/>
        <w:t>ностного восприятия и интеллектуального понимания;</w:t>
      </w:r>
    </w:p>
    <w:p w:rsidR="002A5BC5" w:rsidRPr="009F6ABD" w:rsidRDefault="002A5BC5" w:rsidP="002A5BC5">
      <w:pPr>
        <w:pStyle w:val="a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F6A">
        <w:rPr>
          <w:rStyle w:val="1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6F6A">
        <w:rPr>
          <w:rStyle w:val="1"/>
          <w:rFonts w:ascii="Times New Roman" w:hAnsi="Times New Roman" w:cs="Times New Roman"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  <w:bookmarkStart w:id="5" w:name="bookmark7"/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CD6005" w:rsidRDefault="00CD600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</w:p>
    <w:p w:rsidR="002A5BC5" w:rsidRPr="00B36264" w:rsidRDefault="002A5BC5" w:rsidP="002A5BC5">
      <w:pPr>
        <w:pStyle w:val="a9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  <w:r w:rsidRPr="00B36264">
        <w:rPr>
          <w:rStyle w:val="80"/>
          <w:rFonts w:ascii="Times New Roman" w:hAnsi="Times New Roman" w:cs="Times New Roman"/>
          <w:b/>
          <w:sz w:val="24"/>
          <w:szCs w:val="24"/>
        </w:rPr>
        <w:lastRenderedPageBreak/>
        <w:t>СОДЕРЖАНИЕ УЧЕБНОЙ ДИСЦИПЛИНЫ</w:t>
      </w:r>
    </w:p>
    <w:p w:rsidR="002A5BC5" w:rsidRPr="00B36264" w:rsidRDefault="002A5BC5" w:rsidP="002A5BC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264">
        <w:rPr>
          <w:rStyle w:val="80"/>
          <w:rFonts w:ascii="Times New Roman" w:hAnsi="Times New Roman" w:cs="Times New Roman"/>
          <w:b/>
          <w:sz w:val="24"/>
          <w:szCs w:val="24"/>
        </w:rPr>
        <w:t>Введение</w:t>
      </w:r>
      <w:bookmarkEnd w:id="5"/>
    </w:p>
    <w:p w:rsidR="002A5BC5" w:rsidRPr="00411BF7" w:rsidRDefault="002A5BC5" w:rsidP="00CD600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Значение литературы при освоении профессий СПО и специальностей СПО.</w:t>
      </w:r>
    </w:p>
    <w:p w:rsidR="002A5BC5" w:rsidRPr="00B36264" w:rsidRDefault="002A5BC5" w:rsidP="002A5BC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bookmark8"/>
      <w:r w:rsidRPr="00B36264">
        <w:rPr>
          <w:rStyle w:val="46"/>
          <w:rFonts w:ascii="Times New Roman" w:hAnsi="Times New Roman" w:cs="Times New Roman"/>
          <w:b/>
          <w:sz w:val="24"/>
          <w:szCs w:val="24"/>
        </w:rPr>
        <w:t>РУССКАЯ ЛИТЕРАТУРА XIX ВЕКА</w:t>
      </w:r>
      <w:bookmarkEnd w:id="6"/>
    </w:p>
    <w:p w:rsidR="002A5BC5" w:rsidRPr="00B36264" w:rsidRDefault="002A5BC5" w:rsidP="002A5BC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bookmark9"/>
      <w:r w:rsidRPr="00B36264">
        <w:rPr>
          <w:rStyle w:val="46"/>
          <w:rFonts w:ascii="Times New Roman" w:hAnsi="Times New Roman" w:cs="Times New Roman"/>
          <w:b/>
          <w:sz w:val="24"/>
          <w:szCs w:val="24"/>
        </w:rPr>
        <w:t>Развитие русской литературы и культуры в первой половине XIX века</w:t>
      </w:r>
      <w:bookmarkEnd w:id="7"/>
    </w:p>
    <w:p w:rsidR="002A5BC5" w:rsidRPr="00411BF7" w:rsidRDefault="002A5BC5" w:rsidP="00CD600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Историко-культурный процесс рубежа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XVIII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— XIX веков. Романтизм. Особенности русского романтизма. Литературные общества и кружки. Зарождение русской лите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ратурной критики. Становление реализма в русской литературе. Русское искусство.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3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>.</w:t>
      </w:r>
      <w:r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B36264">
        <w:rPr>
          <w:rStyle w:val="31"/>
          <w:rFonts w:ascii="Times New Roman" w:hAnsi="Times New Roman" w:cs="Times New Roman"/>
          <w:i w:val="0"/>
          <w:sz w:val="24"/>
          <w:szCs w:val="24"/>
        </w:rPr>
        <w:t>В.А.</w:t>
      </w:r>
      <w:r w:rsidR="00754054">
        <w:rPr>
          <w:rStyle w:val="3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36264">
        <w:rPr>
          <w:rStyle w:val="31"/>
          <w:rFonts w:ascii="Times New Roman" w:hAnsi="Times New Roman" w:cs="Times New Roman"/>
          <w:i w:val="0"/>
          <w:sz w:val="24"/>
          <w:szCs w:val="24"/>
        </w:rPr>
        <w:t>Жуковский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28503E">
        <w:rPr>
          <w:rStyle w:val="31"/>
          <w:rFonts w:ascii="Times New Roman" w:hAnsi="Times New Roman" w:cs="Times New Roman"/>
          <w:i w:val="0"/>
          <w:sz w:val="24"/>
          <w:szCs w:val="24"/>
        </w:rPr>
        <w:t>«Песня», «Море», «Невыразимое»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31"/>
          <w:rFonts w:ascii="Times New Roman" w:hAnsi="Times New Roman" w:cs="Times New Roman"/>
          <w:b/>
          <w:sz w:val="24"/>
          <w:szCs w:val="24"/>
        </w:rPr>
        <w:t>Зарубежная литература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(обзор с чтением фрагментов). </w:t>
      </w:r>
      <w:r w:rsidRPr="0028503E">
        <w:rPr>
          <w:rStyle w:val="31"/>
          <w:rFonts w:ascii="Times New Roman" w:hAnsi="Times New Roman" w:cs="Times New Roman"/>
          <w:i w:val="0"/>
          <w:sz w:val="24"/>
          <w:szCs w:val="24"/>
        </w:rPr>
        <w:t xml:space="preserve">Э.Т.А. Гофман «Крошка Цахес по прозванию Циннобер», «Песочный человек», «Щелкунчик и Мышиный король».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Основные тенденции развития литературы в конце XVIII — на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чале XIX века. Творчество М. В. Ломоносова,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Г.Р.Державина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Д.И. Фонвизина, И. А. Крылова, Н. М. Карамзина.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Художественная литература как вид искусства. Периодизация русской литературы XIX—XX веков. Романтизм, романтический герой. Реализм.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Демонстрации. Архитектура Санкт-Петербурга и Москвы XVIII века. Живопись XVIII — начала XIX века. Развитие русского театра.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Исследование и подготовка доклада (сообщения или рефера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та): «Жизнь и творчество одного из русских поэтов (писателей)-романтиков», «Ро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мантическая баллада в русской литературе», «Развитие жанра исторического романа в эпоху романтизма», «Романтические повести в русской литературе», «Развитие русской литературной критики».</w:t>
      </w:r>
    </w:p>
    <w:p w:rsidR="002A5BC5" w:rsidRPr="0028503E" w:rsidRDefault="002A5BC5" w:rsidP="002A5BC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bookmark10"/>
      <w:r w:rsidRPr="0028503E">
        <w:rPr>
          <w:rStyle w:val="52"/>
          <w:rFonts w:ascii="Times New Roman" w:hAnsi="Times New Roman" w:cs="Times New Roman"/>
          <w:b/>
          <w:i w:val="0"/>
          <w:iCs w:val="0"/>
        </w:rPr>
        <w:t>Александр Сергеевич Пушкин (1799 — 1837)</w:t>
      </w:r>
      <w:bookmarkEnd w:id="8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Личность писателя. Жизненный и творческий путь (с обобщением ранее изучен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ного). Детство и юность. Петербург и вольнолюбивая лирика. Южная ссылка и романтический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Пушки- на.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Пушкин-мыслитель. Творчество А.С.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Пушкина в критике и литературоведении. Жизнь произведений Пушкина в других видах искусства.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«Чувства добрые» в лирике А.С.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Пушкина: мечты о «вольности святой». Душев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ное благородство и гармоничность в выражении любовного чувства. Поиски смысла бытия, внутренней свободы. Отношения человека с Богом. Осмысление высокого на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значения художника, его мисс</w:t>
      </w:r>
      <w:r w:rsidRPr="00411BF7">
        <w:rPr>
          <w:rStyle w:val="27"/>
          <w:rFonts w:ascii="Times New Roman" w:hAnsi="Times New Roman" w:cs="Times New Roman"/>
          <w:sz w:val="24"/>
          <w:szCs w:val="24"/>
        </w:rPr>
        <w:t>ии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пророка. Идея преемственности поколен</w:t>
      </w:r>
      <w:r w:rsidRPr="00411BF7">
        <w:rPr>
          <w:rStyle w:val="27"/>
          <w:rFonts w:ascii="Times New Roman" w:hAnsi="Times New Roman" w:cs="Times New Roman"/>
          <w:sz w:val="24"/>
          <w:szCs w:val="24"/>
        </w:rPr>
        <w:t>ий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Осмыс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ление исторических процессов с гуманистических позиций. Нравственное решение проблем человека и его времени.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«Вольность», «Деревня», </w:t>
      </w:r>
      <w:r w:rsidRPr="00411BF7">
        <w:rPr>
          <w:rStyle w:val="a8"/>
          <w:rFonts w:ascii="Times New Roman" w:hAnsi="Times New Roman" w:cs="Times New Roman"/>
          <w:sz w:val="24"/>
          <w:szCs w:val="24"/>
        </w:rPr>
        <w:t>«Свободы сеятель пустынный.»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«К морю», «Пророк», «Поэт», «Поэт и толпа», «Поэту», «Элегия» («Безумных лет угасшее веселье...»), «Из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Пиндемонти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Поэма «Медный всадник». </w:t>
      </w:r>
    </w:p>
    <w:p w:rsidR="002A5BC5" w:rsidRPr="0028503E" w:rsidRDefault="002A5BC5" w:rsidP="00CD6005">
      <w:pPr>
        <w:pStyle w:val="a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503E">
        <w:rPr>
          <w:rStyle w:val="3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>
        <w:rPr>
          <w:rStyle w:val="31"/>
          <w:rFonts w:ascii="Times New Roman" w:hAnsi="Times New Roman" w:cs="Times New Roman"/>
          <w:sz w:val="24"/>
          <w:szCs w:val="24"/>
        </w:rPr>
        <w:t xml:space="preserve">. </w:t>
      </w:r>
      <w:r w:rsidRPr="0028503E">
        <w:rPr>
          <w:rStyle w:val="31"/>
          <w:rFonts w:ascii="Times New Roman" w:hAnsi="Times New Roman" w:cs="Times New Roman"/>
          <w:i w:val="0"/>
          <w:sz w:val="24"/>
          <w:szCs w:val="24"/>
        </w:rPr>
        <w:t>Стихотворения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28503E">
        <w:rPr>
          <w:rStyle w:val="31"/>
          <w:rFonts w:ascii="Times New Roman" w:hAnsi="Times New Roman" w:cs="Times New Roman"/>
          <w:i w:val="0"/>
          <w:sz w:val="24"/>
          <w:szCs w:val="24"/>
        </w:rPr>
        <w:t>«Погасло дневное светило.», «Редеет облаков ле</w:t>
      </w:r>
      <w:r w:rsidRPr="0028503E">
        <w:rPr>
          <w:rStyle w:val="31"/>
          <w:rFonts w:ascii="Times New Roman" w:hAnsi="Times New Roman" w:cs="Times New Roman"/>
          <w:i w:val="0"/>
          <w:sz w:val="24"/>
          <w:szCs w:val="24"/>
        </w:rPr>
        <w:softHyphen/>
        <w:t>тучая гряда.», «Свободы сеятель пустынный.»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, 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t>«Храни меня, мой талисман», «К***», «На холмах Грузии лежит ночная мгла.», «Я вас любил, любовь еще, быть может.», «Все в жертву памяти твоей.», «Ненастный день по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softHyphen/>
        <w:t>тух.»,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«</w:t>
      </w:r>
      <w:r w:rsidRPr="0028503E">
        <w:rPr>
          <w:rStyle w:val="31"/>
          <w:rFonts w:ascii="Times New Roman" w:hAnsi="Times New Roman" w:cs="Times New Roman"/>
          <w:i w:val="0"/>
          <w:sz w:val="24"/>
          <w:szCs w:val="24"/>
        </w:rPr>
        <w:t xml:space="preserve">Брожу ли я вдоль улиц шумных», </w:t>
      </w:r>
      <w:r w:rsidRPr="0028503E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t>«Что в имени тебе моем?</w:t>
      </w:r>
      <w:r w:rsidRPr="0028503E">
        <w:rPr>
          <w:rStyle w:val="31"/>
          <w:rFonts w:ascii="Times New Roman" w:hAnsi="Times New Roman" w:cs="Times New Roman"/>
          <w:i w:val="0"/>
          <w:sz w:val="24"/>
          <w:szCs w:val="24"/>
        </w:rPr>
        <w:t>», «Если жизнь тебя обманет.», «19 октября» (1825), трагедия «Моцарт и Сальери».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Повторение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А. С. Пушкин: лирика, повесть «Капитанская дочка». Роман «Евге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ний Онегин».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lastRenderedPageBreak/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Лирический герой и лирический сюжет. Элегия. Поэма. Тра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гедия. Конфликт. Проблематика.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Психологическая глубина изображения героев.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А.С. Пушкина (худ.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С.Г.Чириков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В.А. Тропинин, О. А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.Кипренский, В.В.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Матэ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др.), автопортреты. Рисунки А. С. Пушкина. Иллю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страции к произведениям А. С. Пушкина В. Фаворского, В. Дудорова, М. Врубеля, Н.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Кузьмина, А.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Бенуа, Г.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Епифанова, А.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Пластова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др. Романсы на стихи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С. Пушкина А. П. Бородина, Н. А. Римского-Корсакова, А. Верстовского, М. Глинки, Г. В. Свиридова и др. Фрагменты из оперы М. П. Мусоргского «Борис Годунов».</w:t>
      </w: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доклада (сообщения или рефера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та): «Пушкин в воспоминаниях современников», «Предки Пушкина и его семья», «Царскосельский лицей и его воспитанники», «Судьба Н.Н. Пушкиной», «Дуэль и смерть А. С. Пушкина».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Подготовка и проведение заочной экскурсии в один из музеев </w:t>
      </w:r>
      <w:r>
        <w:rPr>
          <w:rStyle w:val="1"/>
          <w:rFonts w:ascii="Times New Roman" w:hAnsi="Times New Roman" w:cs="Times New Roman"/>
          <w:sz w:val="24"/>
          <w:szCs w:val="24"/>
        </w:rPr>
        <w:t>А.С.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>Пушкина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(по выбору студентов).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Наизусть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Не менее трех стихотворений по выбору студентов.</w:t>
      </w:r>
    </w:p>
    <w:p w:rsidR="002A5BC5" w:rsidRPr="0028503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bookmark11"/>
      <w:r w:rsidRPr="0028503E">
        <w:rPr>
          <w:rStyle w:val="52"/>
          <w:rFonts w:ascii="Times New Roman" w:hAnsi="Times New Roman" w:cs="Times New Roman"/>
          <w:b/>
          <w:i w:val="0"/>
          <w:iCs w:val="0"/>
        </w:rPr>
        <w:t>Михаил Юрьевич Лермонтов (1814 — 1841)</w:t>
      </w:r>
      <w:bookmarkEnd w:id="9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Личность и жизненный путь М.Ю. Лермонтова (с обобщением ранее изученного). Темы, мотивы и образы ранней лирики Лермонтова. Жанровое и художественное своеобразие творчества М. Ю. Лермонтова петербургского и кавказского периодов.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Тема одиночества в лирике Лермонтова. Поэт и общество. Трагизм любовной ли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рики Лермонтова.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«Дума», «Нет, я не Байрон, я другой...», «Поэт» («Отделкой золотой блистает мой кинжал.»), «Как часто пестрою толпою окружен.»,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Валерик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», «Родина», «Прощай, немытая Россия.», «Сон», «И скучно, и грустно!», «Выхожу один я на дорогу.».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3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28503E">
        <w:rPr>
          <w:rStyle w:val="31"/>
          <w:rFonts w:ascii="Times New Roman" w:hAnsi="Times New Roman" w:cs="Times New Roman"/>
          <w:i w:val="0"/>
          <w:sz w:val="24"/>
          <w:szCs w:val="24"/>
        </w:rPr>
        <w:t>«Мой Демон», «Когда волнуется желтеющая нива.», «Я не унижусь пред тобой.»,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28503E">
        <w:rPr>
          <w:rStyle w:val="31"/>
          <w:rFonts w:ascii="Times New Roman" w:hAnsi="Times New Roman" w:cs="Times New Roman"/>
          <w:i w:val="0"/>
          <w:sz w:val="24"/>
          <w:szCs w:val="24"/>
        </w:rPr>
        <w:t>«Благодарность», «Пророк».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Лирика М. Ю. Лермонтова, «Песня про царя Ивана Васильевича, мо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лодого опричника и удалого купца Калашникова». Поэма «Мцыри». Роман «Герой нашего времени».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понятия о романтизме. Антитеза. Композиция.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М. Ю. Лермонтова. Картины и рисунки М. Ю. Лермонтова. Произведения М. Ю. Лермонтова в творчестве русских живописцев и художников- иллюстраторов.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8503E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доклада (сообщения или реферата): «Кавказ в судьбе и творчестве Лермонтова», «М.Ю.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Лермонтов в воспоминаниях со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временников», «М. Ю. Лермонтов — художник», «Любовная лирика Лермонтова».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Подготовка и проведение заочной экскурсии в один из музеев М. Ю. Лермонтова (по выбору студентов).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49DF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Не менее трех стихотворений по выбору студентов.</w:t>
      </w:r>
    </w:p>
    <w:p w:rsidR="002A5BC5" w:rsidRPr="00D049DF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bookmark12"/>
      <w:r w:rsidRPr="00D049DF">
        <w:rPr>
          <w:rStyle w:val="52"/>
          <w:rFonts w:ascii="Times New Roman" w:hAnsi="Times New Roman" w:cs="Times New Roman"/>
          <w:b/>
          <w:i w:val="0"/>
          <w:iCs w:val="0"/>
        </w:rPr>
        <w:t>Николай Васильевич Гоголь (1809 — 1852)</w:t>
      </w:r>
      <w:bookmarkEnd w:id="10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Личность писателя, жизненный и творческий путь (с обобщением ранее изученно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го). «Петербургские повести»: проблематика и художественное своеобразие. Особен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ности сатиры Гоголя. Значение творчества Н. В. Гоголя в русской литературе.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49DF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«Портрет».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49DF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Для чтения и обсуждения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. </w:t>
      </w:r>
      <w:r w:rsidRPr="00D049DF">
        <w:rPr>
          <w:rStyle w:val="31"/>
          <w:rFonts w:ascii="Times New Roman" w:hAnsi="Times New Roman" w:cs="Times New Roman"/>
          <w:i w:val="0"/>
          <w:sz w:val="24"/>
          <w:szCs w:val="24"/>
        </w:rPr>
        <w:t>«Нос»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49DF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«Вечера на хуторе близ Диканьки», «Тарас Бульба». Комедия «Ре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визор». Поэма «Мертвые души».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49DF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Литературный тип. Деталь. Гипербола. Гротеск. Юмор. Са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тира.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49DF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Н. В. Гоголя (худ. И. Репин, В. Горяев, Ф.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Моллер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др.). Иллюстрации к произведениям Н. В. Гоголя Л.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Бакста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Кардовского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Н. Кузьмина,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Каневского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Пластова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Е.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Кибрика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В. Маковского, Ю. Коровина,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lastRenderedPageBreak/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Лаптева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Кукрыниксов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49DF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доклада (сообщения или рефера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та): «Петербург в жизни и творчестве Н.В.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Гоголя», «Н.В.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Гоголь в воспоминаниях современников».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Подготовка и проведение заочной экскурсии в один из музеев Н. В. Гоголя (по вы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бору студентов).</w:t>
      </w:r>
    </w:p>
    <w:p w:rsidR="002A5BC5" w:rsidRPr="00D049DF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bookmark13"/>
      <w:r w:rsidRPr="00D049DF">
        <w:rPr>
          <w:rStyle w:val="46"/>
          <w:rFonts w:ascii="Times New Roman" w:hAnsi="Times New Roman" w:cs="Times New Roman"/>
          <w:b/>
          <w:sz w:val="24"/>
          <w:szCs w:val="24"/>
        </w:rPr>
        <w:t>Особенности развития русской литературы во второй половине XIX века</w:t>
      </w:r>
      <w:bookmarkEnd w:id="11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Культурно-историческое развитие России середины XIX века. Конфликт либераль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ного дворянства и разночинной демократии. Отмена крепостного права. Крымская война. Народничество. Укрепление реалистического направления в русской живопи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си второй половины XIX века. (И.К.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Айвазовский, В.В. Верещагин, В.М.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Васнецов, Н.Н.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Ге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И.Н.</w:t>
      </w:r>
      <w:r w:rsidR="0075405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Крамской, В.Г. Перов, И. Е. Репин, В.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И.Суриков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). Мастера русского реалистического пейзажа (И. И. Левитан, В. Д. Поленов, А. К. Саврасов, И. И. Шишкин,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Ф.А.Васильев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А.И.Куинджи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 (на примере 3—4 художников по выбору препо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давателя). Содружество русских композиторов «Могучая кучка» (М. А. Балакирев, М. П. Мусоргский, А. И. Бородин, Н. А. Римский-Корсаков).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Малый театр — «второй Московский университет в России». М.С. Щепкин — основоположник русского сценического реализма. Первый публичный музей нацио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нального русского искусства — Третьяковская галерея в Москве.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Литературная критика и журнальная полемика 1860-х годов о «лишних людях» и «новом человеке» в журналах «Современник», «Отечественные записки», «Рус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ское слово». Газета «Колокол», общественно-политическая и литературная деятель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ность А. И. Герцена, В. Г. Белинского. Развитие реалистических традиций в прозе (И. С. Тургенев, И. А. Гончаров, Л. Н. Толстой, Ф. М. Достоевский, Н. С. Лесков и др.). Новые типы героев в русской литературе. Ниг</w:t>
      </w:r>
      <w:r>
        <w:rPr>
          <w:rStyle w:val="1"/>
          <w:rFonts w:ascii="Times New Roman" w:hAnsi="Times New Roman" w:cs="Times New Roman"/>
          <w:sz w:val="24"/>
          <w:szCs w:val="24"/>
        </w:rPr>
        <w:t>илистический и антинигилистиче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ский роман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Н.Г.Чернышевский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И.С.Тургенев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). Драматургия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А.Н.Островского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П. Чехова и ее сценическое воплощение. Поэзия «чистого искусства», и реалисти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ческая поэзия.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60C64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B.Е.Гаршин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«Очень коро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тенький роман».</w:t>
      </w:r>
    </w:p>
    <w:p w:rsidR="002A5BC5" w:rsidRPr="00F60C64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2" w:name="bookmark14"/>
      <w:r w:rsidRPr="00F60C64">
        <w:rPr>
          <w:rStyle w:val="52"/>
          <w:rFonts w:ascii="Times New Roman" w:hAnsi="Times New Roman" w:cs="Times New Roman"/>
          <w:b/>
          <w:i w:val="0"/>
          <w:iCs w:val="0"/>
        </w:rPr>
        <w:t>Александр Николаевич Островский (1823—1886)</w:t>
      </w:r>
      <w:bookmarkEnd w:id="12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Жизненный и творческий путь А. Н. Островского (с обобщением ранее изученно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го). Социально-культурная новизна драматургии А. Н. Островского. Темы «горячего сердца» и «темного царства» в творчестве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А.Н.Островского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Драма «Гроза». Творческая история драмы. Жанровое своеобразие. Художествен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 А. Добролюбова и Д. И. Писарева. Позиция автора и его идеал. Роль персонажей второго ряда в пьесе.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Малый театр и драматургия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А.Н.Островского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60C64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Драма «Гроза». Статья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Н.А.Добролюбова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«Луч света в темном царстве».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60C64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Д.И.Писарев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«Мотивы русской драмы» (фрагменты). Комедии А. Н. Островского «Свои люди — сочтемся»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60C64">
        <w:rPr>
          <w:rStyle w:val="1"/>
          <w:rFonts w:ascii="Times New Roman" w:hAnsi="Times New Roman" w:cs="Times New Roman"/>
          <w:b/>
          <w:sz w:val="24"/>
          <w:szCs w:val="24"/>
        </w:rPr>
        <w:t>Демонстрация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Фрагменты из музыкальных сочинений на сюжеты произведений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Н. Островского.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60C64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традиций русского театра.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60C64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Драма. Комедия.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60C64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Творческие задания.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F60C64">
        <w:rPr>
          <w:rStyle w:val="31"/>
          <w:rFonts w:ascii="Times New Roman" w:hAnsi="Times New Roman" w:cs="Times New Roman"/>
          <w:i w:val="0"/>
          <w:sz w:val="24"/>
          <w:szCs w:val="24"/>
        </w:rPr>
        <w:t>Исследование и подготовка реферата: «Значение творче</w:t>
      </w:r>
      <w:r w:rsidRPr="00F60C64">
        <w:rPr>
          <w:rStyle w:val="31"/>
          <w:rFonts w:ascii="Times New Roman" w:hAnsi="Times New Roman" w:cs="Times New Roman"/>
          <w:i w:val="0"/>
          <w:sz w:val="24"/>
          <w:szCs w:val="24"/>
        </w:rPr>
        <w:softHyphen/>
        <w:t xml:space="preserve">ства </w:t>
      </w:r>
      <w:proofErr w:type="spellStart"/>
      <w:r w:rsidRPr="00F60C64">
        <w:rPr>
          <w:rStyle w:val="31"/>
          <w:rFonts w:ascii="Times New Roman" w:hAnsi="Times New Roman" w:cs="Times New Roman"/>
          <w:i w:val="0"/>
          <w:sz w:val="24"/>
          <w:szCs w:val="24"/>
        </w:rPr>
        <w:t>А.Н.Островского</w:t>
      </w:r>
      <w:proofErr w:type="spellEnd"/>
      <w:r w:rsidRPr="00F60C64">
        <w:rPr>
          <w:rStyle w:val="31"/>
          <w:rFonts w:ascii="Times New Roman" w:hAnsi="Times New Roman" w:cs="Times New Roman"/>
          <w:i w:val="0"/>
          <w:sz w:val="24"/>
          <w:szCs w:val="24"/>
        </w:rPr>
        <w:t xml:space="preserve"> в истории русского театра».  Подготовка сообщений: «Экранизация произведений </w:t>
      </w:r>
      <w:proofErr w:type="spellStart"/>
      <w:r w:rsidRPr="00F60C64">
        <w:rPr>
          <w:rStyle w:val="31"/>
          <w:rFonts w:ascii="Times New Roman" w:hAnsi="Times New Roman" w:cs="Times New Roman"/>
          <w:i w:val="0"/>
          <w:sz w:val="24"/>
          <w:szCs w:val="24"/>
        </w:rPr>
        <w:t>А.Н.Островского</w:t>
      </w:r>
      <w:proofErr w:type="spellEnd"/>
      <w:r w:rsidRPr="00F60C64">
        <w:rPr>
          <w:rStyle w:val="31"/>
          <w:rFonts w:ascii="Times New Roman" w:hAnsi="Times New Roman" w:cs="Times New Roman"/>
          <w:i w:val="0"/>
          <w:sz w:val="24"/>
          <w:szCs w:val="24"/>
        </w:rPr>
        <w:t>»</w:t>
      </w:r>
      <w:r>
        <w:rPr>
          <w:rStyle w:val="31"/>
          <w:rFonts w:ascii="Times New Roman" w:hAnsi="Times New Roman" w:cs="Times New Roman"/>
          <w:i w:val="0"/>
          <w:sz w:val="24"/>
          <w:szCs w:val="24"/>
        </w:rPr>
        <w:t>.</w:t>
      </w:r>
    </w:p>
    <w:p w:rsidR="002A5BC5" w:rsidRPr="00F60C64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bookmark15"/>
      <w:r w:rsidRPr="00F60C64">
        <w:rPr>
          <w:rStyle w:val="52"/>
          <w:rFonts w:ascii="Times New Roman" w:hAnsi="Times New Roman" w:cs="Times New Roman"/>
          <w:b/>
          <w:i w:val="0"/>
          <w:iCs w:val="0"/>
        </w:rPr>
        <w:t>Иван Александрович Гончаров (1812—1891)</w:t>
      </w:r>
      <w:bookmarkEnd w:id="13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 xml:space="preserve">Жизненный путь и творческая биография И. А. Гончарова. Роль В. Г. Белинского в жизни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И.А.Гончарова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«Обломов». Творческая история романа. Своеобразие сю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вневременной образ. Типичность образа Обломова. Эволюция образа Обломова.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Штольц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Обломов. Прошлое и будущее России. Проблемы любви в романе. Любовь как лад человеческих отношений (Ольга Ильинская — Агафья Пшеницына).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Оценка романа «Обломов» в критике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Н.Д</w:t>
      </w:r>
      <w:r>
        <w:rPr>
          <w:rStyle w:val="1"/>
          <w:rFonts w:ascii="Times New Roman" w:hAnsi="Times New Roman" w:cs="Times New Roman"/>
          <w:sz w:val="24"/>
          <w:szCs w:val="24"/>
        </w:rPr>
        <w:t>обролюбова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Д.И.Писарева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И.Ан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ненского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др.).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Роман «Обрыв». Отражение смены эпох в обществе и нравах. Многообразие типов и характеров в романе. Трагическая судьба незаурядного человека в романе.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Гончаров — мастер пейзажа. Тема России в романах Гончарова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 «Обломов».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Для чтения и обсуждения.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7F166C">
        <w:rPr>
          <w:rStyle w:val="31"/>
          <w:rFonts w:ascii="Times New Roman" w:hAnsi="Times New Roman" w:cs="Times New Roman"/>
          <w:i w:val="0"/>
          <w:sz w:val="24"/>
          <w:szCs w:val="24"/>
        </w:rPr>
        <w:t xml:space="preserve">Статьи: </w:t>
      </w:r>
      <w:proofErr w:type="spellStart"/>
      <w:r w:rsidRPr="007F166C">
        <w:rPr>
          <w:rStyle w:val="31"/>
          <w:rFonts w:ascii="Times New Roman" w:hAnsi="Times New Roman" w:cs="Times New Roman"/>
          <w:i w:val="0"/>
          <w:sz w:val="24"/>
          <w:szCs w:val="24"/>
        </w:rPr>
        <w:t>Н.А.Добролюбов</w:t>
      </w:r>
      <w:proofErr w:type="spellEnd"/>
      <w:r w:rsidRPr="007F166C">
        <w:rPr>
          <w:rStyle w:val="31"/>
          <w:rFonts w:ascii="Times New Roman" w:hAnsi="Times New Roman" w:cs="Times New Roman"/>
          <w:i w:val="0"/>
          <w:sz w:val="24"/>
          <w:szCs w:val="24"/>
        </w:rPr>
        <w:t xml:space="preserve"> «Что такое обломовщина?»</w:t>
      </w:r>
      <w:r>
        <w:rPr>
          <w:rStyle w:val="31"/>
          <w:rFonts w:ascii="Times New Roman" w:hAnsi="Times New Roman" w:cs="Times New Roman"/>
          <w:i w:val="0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«Лишние люди» в литературе XIX века (Онегин, Печорин).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Социально-психологический роман.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Иллюстрации Ю. С. Гершковича, К.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Трутовского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 романам Гончарова. Фрагменты из к/ф «Несколько дней из жизни И. И. Обломова»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реж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Н. Михалков).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реферата: «Женские образы в романах Гончарова», «В чем трагедия Обломова?», «Что такое “обломовщина”?»</w:t>
      </w:r>
    </w:p>
    <w:p w:rsidR="002A5BC5" w:rsidRPr="007F166C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bookmark16"/>
      <w:r w:rsidRPr="007F166C">
        <w:rPr>
          <w:rStyle w:val="52"/>
          <w:rFonts w:ascii="Times New Roman" w:hAnsi="Times New Roman" w:cs="Times New Roman"/>
          <w:b/>
          <w:i w:val="0"/>
          <w:iCs w:val="0"/>
        </w:rPr>
        <w:t>Иван Сергеевич Тургенев (1818 — 1883)</w:t>
      </w:r>
      <w:bookmarkEnd w:id="14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Жизненный и творческий путь И. С. Тургенева (с обобщением ранее изученного). Психологизм творчества Тургенева. Тема любви в творчестве И. С. Тургенева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ственных явлений в романах И. С. Тургенева. Своеобразие художественной манеры Тургенева-романиста.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Роман «Отцы и дети». Смысл названия романа. Отображение в романе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общественно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политической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обстановки 1860-х годов. Проблематика романа. Особенности компо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зиции романа. Базаров в системе образов романа. Нигилизм Базарова и пародия на нигилизм в романе (Ситников 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Кукшина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родители. Сущ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Полемика вокруг романа «Отцы и дети» (Д.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И.Писарев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Н.Страхов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М.Антоно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вич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 «Отцы и дети». Д. И. Писарев. «Базаров».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</w:t>
      </w:r>
      <w:r>
        <w:rPr>
          <w:rStyle w:val="1"/>
          <w:rFonts w:ascii="Times New Roman" w:hAnsi="Times New Roman" w:cs="Times New Roman"/>
          <w:sz w:val="24"/>
          <w:szCs w:val="24"/>
        </w:rPr>
        <w:t>овести «Ася», «Первая любовь»; р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о</w:t>
      </w:r>
      <w:r>
        <w:rPr>
          <w:rStyle w:val="1"/>
          <w:rFonts w:ascii="Times New Roman" w:hAnsi="Times New Roman" w:cs="Times New Roman"/>
          <w:sz w:val="24"/>
          <w:szCs w:val="24"/>
        </w:rPr>
        <w:t>ман  «Дворянское гнездо»</w:t>
      </w:r>
      <w:r w:rsidRPr="00411BF7">
        <w:rPr>
          <w:rStyle w:val="a8"/>
          <w:rFonts w:ascii="Times New Roman" w:hAnsi="Times New Roman" w:cs="Times New Roman"/>
          <w:sz w:val="24"/>
          <w:szCs w:val="24"/>
        </w:rPr>
        <w:t>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 в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 прозе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7F166C" w:rsidRDefault="002A5BC5" w:rsidP="00CD6005">
      <w:pPr>
        <w:pStyle w:val="a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166C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Повторение.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7F166C">
        <w:rPr>
          <w:rStyle w:val="31"/>
          <w:rFonts w:ascii="Times New Roman" w:hAnsi="Times New Roman" w:cs="Times New Roman"/>
          <w:i w:val="0"/>
          <w:sz w:val="24"/>
          <w:szCs w:val="24"/>
        </w:rPr>
        <w:t>Особенности реализма И.С. Тургенева («Записки охотника»).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Социально-психологический роман.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И. С. Тургенева (худ.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Либер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В. Перов и др.). Иллюстра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ции к произведениям И. С. Тургенева художников В.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Домогацкого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П. М.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Боклевского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К. И. Рудакова (по выбору преподавателя). Романс А. М. Абазы на слова И. С. Тургенева «Утро туманное, утро седое...».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166C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Одно стихотворение в прозе (по выбору студентов).</w:t>
      </w:r>
    </w:p>
    <w:p w:rsidR="002A5BC5" w:rsidRPr="007F166C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bookmark18"/>
      <w:r w:rsidRPr="007F166C">
        <w:rPr>
          <w:rStyle w:val="52"/>
          <w:rFonts w:ascii="Times New Roman" w:hAnsi="Times New Roman" w:cs="Times New Roman"/>
          <w:b/>
          <w:i w:val="0"/>
          <w:iCs w:val="0"/>
        </w:rPr>
        <w:t>Николай Семенович Лесков (1831—1895)</w:t>
      </w:r>
      <w:bookmarkEnd w:id="15"/>
    </w:p>
    <w:p w:rsidR="002A5BC5" w:rsidRDefault="002A5BC5" w:rsidP="00CD6005">
      <w:pPr>
        <w:pStyle w:val="a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Сведения из биографии (с обобщением ранее изученного). Художественный мир писателя. Праведники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Н.С.Лескова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Творчество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Н.С.Лескова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в 1870-е годы. Повесть «Очарованный странник». Особенности композиции и жанра. Образ Ивана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Флягина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Тема трагической судьбы талантливого русского чело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века. Смысл названия повести. Особенности повествовательной манеры Н. С. Лескова.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350D5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Повесть-хроника «Очарованный странник».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350D5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Национальный характер в произведениях Н. С. Лескова («Левша»).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350D5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Н. С. Лескова (худ. В. А. Серов, И. Е. Репин). Иллюстра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ции к рассказу «Левша» (худ. Н. В. Кузьмин). Иллюстрации к повести «Очарован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ный странник» (худ. И. С. Глазунов). Репродукция картины В. В. Верещагина «Илья Муромец на пиру у князя Владимира».</w:t>
      </w:r>
    </w:p>
    <w:p w:rsidR="002A5BC5" w:rsidRPr="00F350D5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6" w:name="bookmark19"/>
      <w:r w:rsidRPr="00411BF7">
        <w:rPr>
          <w:rStyle w:val="52"/>
          <w:rFonts w:ascii="Times New Roman" w:hAnsi="Times New Roman" w:cs="Times New Roman"/>
          <w:i w:val="0"/>
          <w:iCs w:val="0"/>
        </w:rPr>
        <w:t>Мих</w:t>
      </w:r>
      <w:r w:rsidRPr="00F350D5">
        <w:rPr>
          <w:rStyle w:val="52"/>
          <w:rFonts w:ascii="Times New Roman" w:hAnsi="Times New Roman" w:cs="Times New Roman"/>
          <w:b/>
          <w:i w:val="0"/>
          <w:iCs w:val="0"/>
        </w:rPr>
        <w:t xml:space="preserve">аил </w:t>
      </w:r>
      <w:proofErr w:type="spellStart"/>
      <w:r w:rsidRPr="00F350D5">
        <w:rPr>
          <w:rStyle w:val="52"/>
          <w:rFonts w:ascii="Times New Roman" w:hAnsi="Times New Roman" w:cs="Times New Roman"/>
          <w:b/>
          <w:i w:val="0"/>
          <w:iCs w:val="0"/>
        </w:rPr>
        <w:t>Евграфович</w:t>
      </w:r>
      <w:proofErr w:type="spellEnd"/>
      <w:r w:rsidRPr="00F350D5">
        <w:rPr>
          <w:rStyle w:val="52"/>
          <w:rFonts w:ascii="Times New Roman" w:hAnsi="Times New Roman" w:cs="Times New Roman"/>
          <w:b/>
          <w:i w:val="0"/>
          <w:iCs w:val="0"/>
        </w:rPr>
        <w:t xml:space="preserve"> Салтыков-Щедрин (1826—1889)</w:t>
      </w:r>
      <w:bookmarkEnd w:id="16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Жизненный и творческий путь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М.Е.Салтыкова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-Щедрина (с обобщением ранее изученного). Мировоззрение писателя.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Жанровое своеобразие, тематика и проблематика сказок М. Е. Салтыкова-Щедрина. Своеобразие фантастики в сказках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М.Е.Салтыкова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-Щедрина. Иносказательная об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разность сказок. Гротеск, аллегория, символика, язык сказок. Обобщающий смысл сказок.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Замысел, история создания «Истории одного города». Своеобразие жанра, компо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язык.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Роль Салтыкова-Щедрина в истории русской литературы.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Сказки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М.Е.Салтыкова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-Щедрина «Медведь на воевод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стве», «Коняга». «История одного города» (главы: «О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корени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происхождения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глу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повцев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», «Опись градоначальников», «Органчик», «Подтверждение покаяния. За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ключение»).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Фантастика в сказках М. Е. Салтыкова-Щедрина как средство сати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рического изображения действительности («Повесть о том, как один мужик двух генералов прокормил», «Дикий помещик», «Премудрый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пискарь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понятия сатиры. Понятия об условности в искусстве (гротеск, эзопов язык).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 М. Е. Салтыкова-Щедрина работы И. Н. Крамского. Иллю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страции художников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Кукрыниксов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Ре-ми,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Н.В.Кузмина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Д.А.Шмаринова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 произ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ведениям М. Е. Салтыкова-Щедрина.</w:t>
      </w:r>
    </w:p>
    <w:p w:rsidR="002A5BC5" w:rsidRPr="00FC1ECF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bookmark20"/>
      <w:r w:rsidRPr="00FC1ECF">
        <w:rPr>
          <w:rStyle w:val="52"/>
          <w:rFonts w:ascii="Times New Roman" w:hAnsi="Times New Roman" w:cs="Times New Roman"/>
          <w:b/>
          <w:i w:val="0"/>
          <w:iCs w:val="0"/>
        </w:rPr>
        <w:t>Федор Михайлович Достоевский (1821—1881)</w:t>
      </w:r>
      <w:bookmarkEnd w:id="17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жизни писателя (с обобщением ранее изученного).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Роман «Преступление и наказание» Своеобразие жанра. Особенности сюжета. Отображение русской действительности в романе. Социальная 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нравственно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философская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проблематика романа. Социальные и философские основы бунта Раскольникова. Смысл теории Раскольникова. Проблема «сильной личности» и «толпы», «твари дрожащей» и «имеющих право» и ее опровержение в романе.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кова. Сны Раскольникова в раскрытии его характера и общей композиции романа. Эволюция идеи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двойничества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». Страдание и очищение в романе. Символические образы в романе. Символическое значение образа «вечной Сонечки». Своеобразие воплощения авторской позиции в романе. «Правда» Раскольникова и «правда» Сони. Петербург Достоевского. Библейские мотивы в произведении. Споры вокруг романа и его главного героя.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 «Преступление и наказание».</w:t>
      </w:r>
    </w:p>
    <w:p w:rsidR="002A5BC5" w:rsidRDefault="002A5BC5" w:rsidP="00CD6005">
      <w:pPr>
        <w:pStyle w:val="a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Тема «маленького человека» в русской литературе: А. С. Пушкин. «Станционный смотритель»,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Н.В.Гоголь</w:t>
      </w:r>
      <w:proofErr w:type="spellEnd"/>
      <w:r w:rsidRPr="00FC1ECF">
        <w:rPr>
          <w:rStyle w:val="1"/>
          <w:rFonts w:ascii="Times New Roman" w:hAnsi="Times New Roman" w:cs="Times New Roman"/>
          <w:sz w:val="24"/>
          <w:szCs w:val="24"/>
        </w:rPr>
        <w:t>. «</w:t>
      </w:r>
      <w:r w:rsidRPr="00FC1ECF">
        <w:rPr>
          <w:rStyle w:val="27"/>
          <w:rFonts w:ascii="Times New Roman" w:hAnsi="Times New Roman" w:cs="Times New Roman"/>
          <w:sz w:val="24"/>
          <w:szCs w:val="24"/>
          <w:u w:val="none"/>
        </w:rPr>
        <w:t>Шин</w:t>
      </w:r>
      <w:r w:rsidRPr="00FC1ECF">
        <w:rPr>
          <w:rStyle w:val="1"/>
          <w:rFonts w:ascii="Times New Roman" w:hAnsi="Times New Roman" w:cs="Times New Roman"/>
          <w:sz w:val="24"/>
          <w:szCs w:val="24"/>
        </w:rPr>
        <w:t>ель».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Полифонизм романов Ф.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М.Достоевского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 Ф. М. Достоевского работы В. Г. Перова. Евангелие.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Д.И.</w:t>
      </w:r>
      <w:r w:rsidRPr="00411BF7">
        <w:rPr>
          <w:rStyle w:val="a8"/>
          <w:rFonts w:ascii="Times New Roman" w:hAnsi="Times New Roman" w:cs="Times New Roman"/>
          <w:sz w:val="24"/>
          <w:szCs w:val="24"/>
        </w:rPr>
        <w:t>Писарев</w:t>
      </w:r>
      <w:proofErr w:type="spellEnd"/>
      <w:r w:rsidRPr="00411BF7">
        <w:rPr>
          <w:rStyle w:val="a8"/>
          <w:rFonts w:ascii="Times New Roman" w:hAnsi="Times New Roman" w:cs="Times New Roman"/>
          <w:sz w:val="24"/>
          <w:szCs w:val="24"/>
        </w:rPr>
        <w:t>. Статья «Борьба за жизнь».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Иллюстрации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П.М.Боклевского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И. Э. Грабаря, Э. И. Неизвестного к «Преступлению и наказанию». Иллюстрации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И.С.Глазунова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 романам Достоевского. Картина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Н.А.Ярошенко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«Студент». Кар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тина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В.Г. Перова «Утопленница». Кадры из х/ф «Преступление и наказание»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реж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Л.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А.Кулиджанов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 Кадры из х/ф «Тихие страницы»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реж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А.Сокуров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</w:t>
      </w:r>
    </w:p>
    <w:p w:rsidR="002A5BC5" w:rsidRPr="00FC1ECF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8" w:name="bookmark21"/>
      <w:r w:rsidRPr="00FC1ECF">
        <w:rPr>
          <w:rStyle w:val="52"/>
          <w:rFonts w:ascii="Times New Roman" w:hAnsi="Times New Roman" w:cs="Times New Roman"/>
          <w:b/>
          <w:i w:val="0"/>
          <w:iCs w:val="0"/>
        </w:rPr>
        <w:t>Лев Николаевич Толстой (1828—1910)</w:t>
      </w:r>
      <w:bookmarkEnd w:id="18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Жизненный путь и творческая биография (с обобщением ранее изученного). Ду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ховные искания писателя.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Роман-эпопея «Война и мир». Жанровое своеобразие романа. Особенности компо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личного и всеобщего. Символическое значение понятий «война» и «мир». Духовные искания Андрея Болконского, Пьера Безухова, Наташи Ростовой. Светское общество в изображении Толстого, осуждение его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лжепатриотизма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Авторский идеал семьи в романе. Правдивое изображение войны и русских солдат — художественное открытие Л. Н. Толстого. Бородинская битва — величайшее проявление русского патриотизма, кульминационный момент романа. «Дубина народной войны», партизанская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дение жестокости войны в романе. Развенчание идеи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наполеонизма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». Патриотизм в понимании писателя.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стополя и «маленькие Наполеоны». Контраст между природой и деяниями человека на земле. Утверждение духовного начала в человеке. Особенности поэтики Толстого. Значение «Севастопольских рассказов» в творчестве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Краткий обзор творчества позднего периода: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Крейцерова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соната», «Хаджи- Мурат».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Мировое значение творчества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культура XX века.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Роман-эпопея «Война и мир».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«Севастопольские рассказы».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Тема войны 1812 года в творчестве М. Ю. Лермонтова («Бородино»).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1ECF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Понятие о романе-эпопее.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Демонстрации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Портреты Л. Н. Толстого работы И. Е. Репина, И. Н. Крамского, Л. О. Пастернака, Н. Н.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Ге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В. В.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Мешкова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Картины и пейзажи поместья и усадьбы Тол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стых в Ясной Поляне. Иллюстрации А. Кокорина, П. Пинкисевича к «Севастопольским рассказам». Иллюстрации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Апсита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Д.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Шмаринова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К. И. Рудакова к роману-эпопее «Война и мир». Картины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И.М.Прянишникова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«В 1812 году» 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А.Д.Кившенко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«Со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вет в Филях». Портрет М. И. Кутузова работы Р. Волкова. Портрет Наполеона работы П.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Деляроша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Гравюры Л.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Ругендаса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«Пожар Москвы в 1812 году» 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А.Адама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«Бо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родинское сражение. Бой за батарею Раевского». Кадры из к/ф «Война и мир»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реж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С.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Ф. Бондарчук). Иллюстрации М. А. Врубеля, О. Г.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Верейского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А. Н.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Самохвалова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 роману «Анна Каренина». Фрагменты из к/ф «Анна Каренина»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реж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А.Зархи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сообщения на одну из тем (по выбору студентов): «Наташа Ростова — любимая героиня Толстого»</w:t>
      </w:r>
      <w:r>
        <w:rPr>
          <w:rStyle w:val="1"/>
          <w:rFonts w:ascii="Times New Roman" w:hAnsi="Times New Roman" w:cs="Times New Roman"/>
          <w:sz w:val="24"/>
          <w:szCs w:val="24"/>
        </w:rPr>
        <w:t>,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«Мой Толстой», «Мои любимые страницы романа “Война и мир”».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Составление текста диктанта по материалам жизни и творчества Л. Н. Толстого.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Подготовка и проведение заочной экскурсии в один из музеев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Наизусть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Отрывок из романа «Война и мир» (по выбору студентов).</w:t>
      </w:r>
    </w:p>
    <w:p w:rsidR="002A5BC5" w:rsidRPr="008A5B15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9" w:name="bookmark22"/>
      <w:r w:rsidRPr="008A5B15">
        <w:rPr>
          <w:rStyle w:val="52"/>
          <w:rFonts w:ascii="Times New Roman" w:hAnsi="Times New Roman" w:cs="Times New Roman"/>
          <w:b/>
          <w:i w:val="0"/>
          <w:iCs w:val="0"/>
        </w:rPr>
        <w:t>Антон Павлович Чехов (1860—1904)</w:t>
      </w:r>
      <w:bookmarkEnd w:id="19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 Своеобразие и всепро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никающая сила чеховского творчества. Художественное совершенство рассказов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П. Чехова. Новаторство Чехова. Периодизация творчества Чехова. Работа писателя в журналах. Чехов-репортер.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Юмористические рассказы. Пародийность ранних рассказов. Новаторство Чехова в поисках жанровых форм. Новый тип рассказа. Герои рассказов Чехова. Особенности изображения «маленького человека» в прозе А. П. Чехова.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Драматургия Чехова. Комедия «Вишневый сад». История создания, жанр, система персонажей. Сложность и многозначность отношений между персонажами. Разру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шение дворянских гнезд в пьесе. Сочетание комического и драматического в пьесе «Вишневый сад». Лиризм и юмор в пьесе «Вишневый сад». Смысл названия пьесы. Особенности символов.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Драматургия А. П. Чехова и Московский Художественный театр. Театр Чехова — воплощение кризиса современного общества. Роль А. П. Чехова в мировой драматур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гии театра.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Критика о Чехове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И.Анненский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В.Пьецух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Рассказы «Дом с мезони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ном»,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Ионыч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», «Человек в футляре», «Крыжовник», «О любви». Пьеса «Вишневый сад».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 Рассказ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«Дама с собачкой».</w:t>
      </w:r>
    </w:p>
    <w:p w:rsidR="002A5BC5" w:rsidRPr="008A5B15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Художественные особенности раннего творчества А. П. Чехова </w:t>
      </w:r>
      <w:r w:rsidRPr="008A5B15">
        <w:rPr>
          <w:rStyle w:val="1"/>
          <w:rFonts w:ascii="Times New Roman" w:hAnsi="Times New Roman" w:cs="Times New Roman"/>
          <w:sz w:val="24"/>
          <w:szCs w:val="24"/>
        </w:rPr>
        <w:t>(«Ло</w:t>
      </w:r>
      <w:r w:rsidRPr="008A5B15">
        <w:rPr>
          <w:rStyle w:val="1"/>
          <w:rFonts w:ascii="Times New Roman" w:hAnsi="Times New Roman" w:cs="Times New Roman"/>
          <w:sz w:val="24"/>
          <w:szCs w:val="24"/>
        </w:rPr>
        <w:softHyphen/>
        <w:t>шадиная фамилия», «Хамелеон», «Толстый и тонкий», «Смерть чиновника»).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понятие о драматургии (внутреннее и внешнее дей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ствие; подтекст; роль авторских ремарок, пауз, переклички реплик и т. д.).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А.П.Чехова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работы художников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Н.П.Ульянова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А. Серова. Иллюстрации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Кукрыниксов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 рассказам А. П. Чехова «Дама с собачкой», «Анна на шее», «Лошадиная фамилия». Иллюстрации Д. А. Дубинского к рассказам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П. Чехова «Дом с мезонином», «Человек в футляре».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реферата: «Тема интеллигентного человека в творчестве А. П. Чехова»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8A5B15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0" w:name="bookmark23"/>
      <w:r w:rsidRPr="008A5B15">
        <w:rPr>
          <w:rStyle w:val="46"/>
          <w:rFonts w:ascii="Times New Roman" w:hAnsi="Times New Roman" w:cs="Times New Roman"/>
          <w:b/>
          <w:sz w:val="24"/>
          <w:szCs w:val="24"/>
        </w:rPr>
        <w:t>Поэзия второй половины XIX века</w:t>
      </w:r>
      <w:bookmarkEnd w:id="20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Обзор русской поэзии второй половины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века. Идейная борьба направлений «чистого искусства» и гражданской литературы. Стилевое, жанровое и тематическое разнообразие русской лирики второй половины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века.</w:t>
      </w:r>
    </w:p>
    <w:p w:rsidR="002A5BC5" w:rsidRPr="008240EB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b/>
          <w:sz w:val="24"/>
          <w:szCs w:val="24"/>
        </w:rPr>
      </w:pPr>
      <w:r w:rsidRPr="008A5B15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А. Н. Майков «Осень», «Пейзаж», «И город вот опять! </w:t>
      </w:r>
      <w:r w:rsidRPr="008240EB">
        <w:rPr>
          <w:rStyle w:val="1"/>
          <w:rFonts w:ascii="Times New Roman" w:hAnsi="Times New Roman" w:cs="Times New Roman"/>
          <w:sz w:val="24"/>
          <w:szCs w:val="24"/>
        </w:rPr>
        <w:t>Опять сияет бал.», «Рыбная ловля», «У Мраморного моря».</w:t>
      </w: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t>Литература народов России.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К.Л. Хетагуров «Послание», «Песня бедняка», «На кладбище»,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Фсати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</w:t>
      </w:r>
      <w:r w:rsidRPr="00411BF7">
        <w:rPr>
          <w:rStyle w:val="a8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Фольклор, фольклорные образы и мотивы в поэз</w:t>
      </w:r>
      <w:r w:rsidRPr="00411BF7">
        <w:rPr>
          <w:rStyle w:val="27"/>
          <w:rFonts w:ascii="Times New Roman" w:hAnsi="Times New Roman" w:cs="Times New Roman"/>
          <w:sz w:val="24"/>
          <w:szCs w:val="24"/>
        </w:rPr>
        <w:t>ии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Картины В. Г. Перова, И. Н. Крамского, И. К. Айвазовского,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И. И. Шишкина, Ф. А. Васильева, А. И. Куинджи, В. Д. Поленова,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И.Е.Репина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В.М.Васнецова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И.И.Левитана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Романсы на стихи А.Н.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Майкова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А. Григорьева.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Подготовка сценария литературного вечера или конкурса чтецов «Поэты России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века». Исследование и подготовка доклада «Мой любимый поэт второй половины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века».</w:t>
      </w:r>
    </w:p>
    <w:p w:rsidR="002A5BC5" w:rsidRPr="008240EB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1" w:name="bookmark24"/>
      <w:r w:rsidRPr="008240EB">
        <w:rPr>
          <w:rStyle w:val="52"/>
          <w:rFonts w:ascii="Times New Roman" w:hAnsi="Times New Roman" w:cs="Times New Roman"/>
          <w:b/>
          <w:i w:val="0"/>
          <w:iCs w:val="0"/>
        </w:rPr>
        <w:t>Федор Иванович Тютчев (1803—1873)</w:t>
      </w:r>
      <w:bookmarkEnd w:id="21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Жизненный и творческий путь Ф. И. Тютчева (с обобщением ранее изученного). Философская, общественно-политическая и любовная лирика Ф. И. Тютчева. Худо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жественные особенности лирики Ф. И. Тютчева.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Для чтения и изучения. Стихотворения 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>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Silentium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»,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«Не то, что мните вы, приро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да.», «Умом Россию не понять.», «Эти бедные селенья.», «День и ночь», «О, как убийственно мы любим», «Последняя любовь», «К. Б.» («Я встретил Вас — и все бы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лое.»), «Я помню время золотое.»</w:t>
      </w:r>
    </w:p>
    <w:p w:rsidR="002A5BC5" w:rsidRPr="008240EB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Для чтения и обсуждения.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t>Стихотворения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: </w:t>
      </w:r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t xml:space="preserve">«Сны», «О чем ты воешь, </w:t>
      </w:r>
      <w:proofErr w:type="spellStart"/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t>ветр</w:t>
      </w:r>
      <w:proofErr w:type="spellEnd"/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t xml:space="preserve"> ноч</w:t>
      </w:r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softHyphen/>
        <w:t>ной?»,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t>«Русская география»,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t>«Море и утес», «Пророчество»,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t>«Русской женщине»,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t>«29-е января 1837», «Я лютеран люблю богослуженье.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», 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t>«Твой милый взор, невин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softHyphen/>
        <w:t xml:space="preserve">ной страсти полный.», </w:t>
      </w:r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t>«В разлуке есть высокое значенье.»,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8240EB">
        <w:rPr>
          <w:rStyle w:val="31"/>
          <w:rFonts w:ascii="Times New Roman" w:hAnsi="Times New Roman" w:cs="Times New Roman"/>
          <w:i w:val="0"/>
          <w:sz w:val="24"/>
          <w:szCs w:val="24"/>
        </w:rPr>
        <w:t>«Она сидела на полу.», «Чему молилась ты с любовью.», «Весь день она лежала в забытьи.».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lastRenderedPageBreak/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Пейзажная лирика Ф. И. Тютчева.</w:t>
      </w:r>
    </w:p>
    <w:p w:rsidR="002A5BC5" w:rsidRPr="008240EB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8240EB">
        <w:rPr>
          <w:rStyle w:val="1"/>
          <w:rFonts w:ascii="Times New Roman" w:hAnsi="Times New Roman" w:cs="Times New Roman"/>
          <w:sz w:val="24"/>
          <w:szCs w:val="24"/>
        </w:rPr>
        <w:t xml:space="preserve"> Жанры лирики. Авторский афоризм.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t>Демонстрация.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Романсы на стихи Ф. И. Тютчева.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реферата: «Ф. И. Тютчев в вос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поминаниях современников», «Философские основы творчества Ф. И. Тютчева», «Дружба двух поэтов: Ф. И. Тютчев и Г. Гейне». Подготовка и проведение заочной экскурсии в один из музеев Ф. И. Тютчева.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40EB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Одно стихотворение Ф. И. Тютчева (по выбору студентов).</w:t>
      </w:r>
    </w:p>
    <w:p w:rsidR="002A5BC5" w:rsidRPr="008240EB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2" w:name="bookmark25"/>
      <w:r w:rsidRPr="008240EB">
        <w:rPr>
          <w:rStyle w:val="52"/>
          <w:rFonts w:ascii="Times New Roman" w:hAnsi="Times New Roman" w:cs="Times New Roman"/>
          <w:b/>
          <w:i w:val="0"/>
          <w:iCs w:val="0"/>
        </w:rPr>
        <w:t>Афанасий Афанасьевич Фет (1820—1892)</w:t>
      </w:r>
      <w:bookmarkEnd w:id="22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Жизненный и творческий путь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А.Фета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(с обобщением ранее изученного). Эсте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тические взгляды поэта и художественные особенности лирики А. А. Фета. Темы, мотивы и художественное своеобразие лирики А. А. Фета.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Для чтения и изучения.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C52A7E">
        <w:rPr>
          <w:rStyle w:val="31"/>
          <w:rFonts w:ascii="Times New Roman" w:hAnsi="Times New Roman" w:cs="Times New Roman"/>
          <w:i w:val="0"/>
          <w:sz w:val="24"/>
          <w:szCs w:val="24"/>
        </w:rPr>
        <w:t>«Шепот, робкое дыханье...», «Это утро, радость эта...», «Вечер», «Я пришел к тебе с приветом.»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 «Облаком волнистым.», «Какое сча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стье — ночь, и мы одни.», «Уж верба вся пушистая.», «Вечер», «Я тебе ничего не скажу.». </w:t>
      </w: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Картины, фотографии с изображением природы средней полосы России. Иллюстрации В.М. Конашевича к стихотворениям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А.А.Фета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Романсы на стихи Фета.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 русских поэтов о природе.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Проведение исследования и подготовка сообщения на одну из тем: «А. А. Фет — переводчик», «А. А. Фет в воспоминаниях современников»; «Концепция “чистого искусства” в литературно-критических статьях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А.А.Фета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», «Жизнь стихотворений А. А. Фета в музыкальном искусстве». Подготовка фотовы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ставки иллюстраций к произведениям А. А. Фета.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Одно стихотворение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А.А.Фета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(по выбору студентов).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3" w:name="bookmark26"/>
      <w:r w:rsidRPr="00C52A7E">
        <w:rPr>
          <w:rStyle w:val="52"/>
          <w:rFonts w:ascii="Times New Roman" w:hAnsi="Times New Roman" w:cs="Times New Roman"/>
          <w:b/>
          <w:i w:val="0"/>
          <w:iCs w:val="0"/>
        </w:rPr>
        <w:t>Алексей Константинович Толстой (1817—1875)</w:t>
      </w:r>
      <w:bookmarkEnd w:id="23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Жизненный и творческий путь А. К. Толстого. Идейно-тематические и художествен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ные особенности лирики А. К. Толстого.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Многожанровость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наследия А. К. Толстого. Сатирическое мастерство Толстого.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«Тщетно, художник, ты мнишь, что тво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рений своих ты создатель!..», «Меня во мраке и в пыли.», «Двух станов не боец, но только гость случайный.», «Против течения», «Средь шумного бала, случайно.», «Колокольчики мои, цветики степные.», «Когда природа вся трепещет и сияет.»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«Слеза дрожит в твоем ревнивом взоре.», «Не верь мне, друг, когда в избытке горя.», «Минула страсть, и пыл ее тревожный.», «Не ветер, вея с высоты.»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«Вот уж снег последний в поле тает.», «Прозрачных облаков спокойное движенье.», «Земля цвела. В лугу, весной одетом.».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Зарубежная литература.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Поэзия Г. Гейне.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sz w:val="24"/>
          <w:szCs w:val="24"/>
        </w:rPr>
        <w:t>Повторение. Тема любви в русской поэзии.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и фотографии А. К. Толстого. Портреты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Козьмы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Пруткова работы А. М. Жемчужникова,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Бейдельмана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Л. Ф.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Лагорио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Романс П. И. Чайковского на стихи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А.К.Толстого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«Средь шумного бала.».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доклада: «А.К. Толстой в воспоминаниях современни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ков», «Феномен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Козьмы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Пруткова», «Жизнь поэзии А. К. Толстого в музыкальном искусстве».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Подготовка и проведение заочной экскурсии в музей-усадьбу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А.К.Толстого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в Красном Роге.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Одно стихотворение А. К. Толстого (по выбору студентов).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4" w:name="bookmark27"/>
      <w:r w:rsidRPr="00C52A7E">
        <w:rPr>
          <w:rStyle w:val="52"/>
          <w:rFonts w:ascii="Times New Roman" w:hAnsi="Times New Roman" w:cs="Times New Roman"/>
          <w:b/>
          <w:i w:val="0"/>
          <w:iCs w:val="0"/>
        </w:rPr>
        <w:t>Николай Алексеевич Некрасов (1821—1878)</w:t>
      </w:r>
      <w:bookmarkEnd w:id="24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Жизненный и творческий путь Н. А. Некрасова (с обобщением ранее изученного). Гражданская позиция поэта. Журнал «Современник». Своеобразие тем, мотивов и образов поэзии Н.А. Некрасова 1840—1850-х и 1860—1870-х годов. Жанровое своеобразие лирики Некрасова. Любовная лирика Н. А. Некрасова. Поэма «Кому на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Руси жить хорошо». Замысел поэмы, жанр, композиция. Сюжет. Нравственная проблематика. Авторская позиция. Многообразие крестьянских типов. Проблема счастья. Сатирические портреты в поэме. Языковое и стилистическое своеобразие произведений Н. А. Некрасова.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Для чтения и изучения. Стихотворения: «Родина», «Элегия» («Пускай нам говорит </w:t>
      </w:r>
      <w:r w:rsidRPr="00C52A7E">
        <w:rPr>
          <w:rStyle w:val="1"/>
          <w:rFonts w:ascii="Times New Roman" w:hAnsi="Times New Roman" w:cs="Times New Roman"/>
          <w:sz w:val="24"/>
          <w:szCs w:val="24"/>
        </w:rPr>
        <w:t>изменч</w:t>
      </w:r>
      <w:r w:rsidRPr="00C52A7E">
        <w:rPr>
          <w:rStyle w:val="27"/>
          <w:rFonts w:ascii="Times New Roman" w:hAnsi="Times New Roman" w:cs="Times New Roman"/>
          <w:sz w:val="24"/>
          <w:szCs w:val="24"/>
          <w:u w:val="none"/>
        </w:rPr>
        <w:t>ив</w:t>
      </w:r>
      <w:r w:rsidRPr="00C52A7E">
        <w:rPr>
          <w:rStyle w:val="1"/>
          <w:rFonts w:ascii="Times New Roman" w:hAnsi="Times New Roman" w:cs="Times New Roman"/>
          <w:sz w:val="24"/>
          <w:szCs w:val="24"/>
        </w:rPr>
        <w:t>ая мода.»), «Вчерашний день, часу в шестом.», «Еду ли ночью по улице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темной.», «В дороге», «О Муза, я у двери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гроба.»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Поэма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«Кому на Руси жить хорошо» (обзор с чтением отрывков).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Для чтения и обсуждения.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C52A7E">
        <w:rPr>
          <w:rStyle w:val="31"/>
          <w:rFonts w:ascii="Times New Roman" w:hAnsi="Times New Roman" w:cs="Times New Roman"/>
          <w:i w:val="0"/>
          <w:sz w:val="24"/>
          <w:szCs w:val="24"/>
        </w:rPr>
        <w:t>Стихотворения: «Замолкни, Муза мести и печали.», «Современная ода», «Зине», «14 июня 1854 года», «Тишина»,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C52A7E">
        <w:rPr>
          <w:rStyle w:val="31"/>
          <w:rFonts w:ascii="Times New Roman" w:hAnsi="Times New Roman" w:cs="Times New Roman"/>
          <w:i w:val="0"/>
          <w:sz w:val="24"/>
          <w:szCs w:val="24"/>
        </w:rPr>
        <w:t>«В де</w:t>
      </w:r>
      <w:r w:rsidRPr="00C52A7E">
        <w:rPr>
          <w:rStyle w:val="31"/>
          <w:rFonts w:ascii="Times New Roman" w:hAnsi="Times New Roman" w:cs="Times New Roman"/>
          <w:i w:val="0"/>
          <w:sz w:val="24"/>
          <w:szCs w:val="24"/>
        </w:rPr>
        <w:softHyphen/>
        <w:t>ревне», «Несжатая полоса», «Забытая деревня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>»</w:t>
      </w:r>
      <w:r>
        <w:rPr>
          <w:rStyle w:val="3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К.И.Чуковский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«Тема денег в творчестве Некра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сова».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Поэма Н. А. Некрасова «Мороз, Красный нос». Стихотворения «Вот парадный подъезд.», «Железная дорога».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Народность литературы. Стилизация.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Н. А. Некрасова. Иллюстрации А. И. Лебедева к стихо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творениям поэта. Песни и романсы на стихи Н. А. Некрасова.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реферата (сообщения, доклада): «Некрасовский “Современник”», «Н.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А.Некрасов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в воспоминаниях современни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ков», «Новаторство Н. А. Некрасова в области поэтической формы (“Неправильная поэзия”)», «Образы детей и произведения для детей в творчестве Н. А. Некрасова», «Поэмы Н. А. Некрасова», «Н. А. Некрасов как литературный критик», «Произведе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ния Н. А. Некрасова в творчестве русских художников-иллюстраторов».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Подготовка и проведение заочной экскурсии в один из музеев Н. А. Некрасова.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Наизусть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Одно стихотворение (по выбору студентов).</w:t>
      </w:r>
    </w:p>
    <w:p w:rsidR="002A5BC5" w:rsidRDefault="002A5BC5" w:rsidP="00CD6005">
      <w:pPr>
        <w:pStyle w:val="a9"/>
        <w:jc w:val="both"/>
        <w:rPr>
          <w:rStyle w:val="46"/>
          <w:rFonts w:ascii="Times New Roman" w:hAnsi="Times New Roman" w:cs="Times New Roman"/>
          <w:sz w:val="24"/>
          <w:szCs w:val="24"/>
        </w:rPr>
      </w:pPr>
      <w:bookmarkStart w:id="25" w:name="bookmark28"/>
      <w:r w:rsidRPr="00C52A7E">
        <w:rPr>
          <w:rStyle w:val="46"/>
          <w:rFonts w:ascii="Times New Roman" w:hAnsi="Times New Roman" w:cs="Times New Roman"/>
          <w:b/>
          <w:sz w:val="24"/>
          <w:szCs w:val="24"/>
        </w:rPr>
        <w:t>ЛИТЕРАТУРА ХХ ВЕКА</w:t>
      </w:r>
      <w:r w:rsidRPr="00411BF7">
        <w:rPr>
          <w:rStyle w:val="46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A7E">
        <w:rPr>
          <w:rStyle w:val="46"/>
          <w:rFonts w:ascii="Times New Roman" w:hAnsi="Times New Roman" w:cs="Times New Roman"/>
          <w:b/>
          <w:sz w:val="24"/>
          <w:szCs w:val="24"/>
        </w:rPr>
        <w:t>Особенности развития литературы и других видов искусства в начале XX века</w:t>
      </w:r>
      <w:bookmarkEnd w:id="25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Серебряный век как культурно-историческая эпоха. Идеологический и эстетиче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ский плюрализм эпохи. Расцвет русской религиозно-философской мысли. Кризис гуманизма и религиозные искания в русской философии.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Основные тенденции развития прозы. Реализм и модернизм в литературном процес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се рубежа веков. Стилевая дифференциация реализма (Л. Н. Толстой, В. Г. Короленко,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П.Чехов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И.С.Шмелев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 Дискуссия о кризисе реализма.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Обращение к малым эпическим формам. Модернизм как реакция на кризис реа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лизма. </w:t>
      </w:r>
      <w:r w:rsidRPr="00C52A7E">
        <w:rPr>
          <w:rStyle w:val="1"/>
          <w:rFonts w:ascii="Times New Roman" w:hAnsi="Times New Roman" w:cs="Times New Roman"/>
          <w:sz w:val="24"/>
          <w:szCs w:val="24"/>
        </w:rPr>
        <w:t>Журналы сатирического направления («</w:t>
      </w:r>
      <w:proofErr w:type="spellStart"/>
      <w:r w:rsidRPr="00C52A7E">
        <w:rPr>
          <w:rStyle w:val="1"/>
          <w:rFonts w:ascii="Times New Roman" w:hAnsi="Times New Roman" w:cs="Times New Roman"/>
          <w:sz w:val="24"/>
          <w:szCs w:val="24"/>
        </w:rPr>
        <w:t>Сатирикон</w:t>
      </w:r>
      <w:proofErr w:type="spellEnd"/>
      <w:r w:rsidRPr="00C52A7E">
        <w:rPr>
          <w:rStyle w:val="1"/>
          <w:rFonts w:ascii="Times New Roman" w:hAnsi="Times New Roman" w:cs="Times New Roman"/>
          <w:sz w:val="24"/>
          <w:szCs w:val="24"/>
        </w:rPr>
        <w:t xml:space="preserve">», «Новый </w:t>
      </w:r>
      <w:proofErr w:type="spellStart"/>
      <w:r w:rsidRPr="00C52A7E">
        <w:rPr>
          <w:rStyle w:val="1"/>
          <w:rFonts w:ascii="Times New Roman" w:hAnsi="Times New Roman" w:cs="Times New Roman"/>
          <w:sz w:val="24"/>
          <w:szCs w:val="24"/>
        </w:rPr>
        <w:t>Сатирикон</w:t>
      </w:r>
      <w:proofErr w:type="spellEnd"/>
      <w:r w:rsidRPr="00C52A7E">
        <w:rPr>
          <w:rStyle w:val="1"/>
          <w:rFonts w:ascii="Times New Roman" w:hAnsi="Times New Roman" w:cs="Times New Roman"/>
          <w:sz w:val="24"/>
          <w:szCs w:val="24"/>
        </w:rPr>
        <w:t>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М. Горький «Чело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век»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Золотой век русской литературы. Литературный процесс в России в XIX веке (основные вехи). Русский реалистический роман (творчество Л.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Н.Толстого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Ф. М. Достоевского и др.).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Демонстрации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Картины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В.А.Серова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М.А. Врубеля, Ф.А. Малявина, Б. М.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Кус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тодиева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К.С. Малевича (по выбору учителя). «Мир искусства» (А.Н. Бенуа, Л. С.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Бакст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С. П. Дягилев, К. А. Сомов и др.). Музыка А. К. Глазунова, А. Н. Скрябина,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В.Рахманинова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И.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Ф.Стравинского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С.С. Прокофьева, Н. Я.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Мясковского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.«Русские сезоны» в Париже С. П. Дягилева. Расцвет оперного искусства. Ф. И. Шаляпин, Л. В. Собинов, А. В. Нежданова (материал по выбору учителя). Театр К. С. Станиславского и Вс. Э. Мейерхольда (обзор). Меценатство и его роль в развитии культуры.</w:t>
      </w:r>
    </w:p>
    <w:p w:rsidR="002A5BC5" w:rsidRDefault="002A5BC5" w:rsidP="00CD6005">
      <w:pPr>
        <w:pStyle w:val="a9"/>
        <w:jc w:val="both"/>
        <w:rPr>
          <w:rStyle w:val="46"/>
          <w:rFonts w:ascii="Times New Roman" w:hAnsi="Times New Roman" w:cs="Times New Roman"/>
          <w:sz w:val="24"/>
          <w:szCs w:val="24"/>
        </w:rPr>
      </w:pPr>
      <w:bookmarkStart w:id="26" w:name="bookmark29"/>
      <w:r w:rsidRPr="00C52A7E">
        <w:rPr>
          <w:rStyle w:val="46"/>
          <w:rFonts w:ascii="Times New Roman" w:hAnsi="Times New Roman" w:cs="Times New Roman"/>
          <w:b/>
          <w:sz w:val="24"/>
          <w:szCs w:val="24"/>
        </w:rPr>
        <w:t>Русская литература на рубеже веков</w:t>
      </w:r>
      <w:r w:rsidRPr="00411BF7">
        <w:rPr>
          <w:rStyle w:val="46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A7E">
        <w:rPr>
          <w:rStyle w:val="412pt"/>
          <w:rFonts w:ascii="Times New Roman" w:hAnsi="Times New Roman" w:cs="Times New Roman"/>
          <w:b/>
          <w:i w:val="0"/>
        </w:rPr>
        <w:t>Иван Алексеевич Бунин (1870—1953)</w:t>
      </w:r>
      <w:bookmarkEnd w:id="26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Лирика И. А. Бунина. Своеобразие поэтического мира И. А. Бунина. Философич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ность лирики Бунина. Поэтизация родной природы; мотивы деревенской и усадеб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ной жизни. Тонкость передачи чувств и настроений лирического героя в поэзии И. А. Бунина. Особенности поэтики И. А. Бунина.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 xml:space="preserve">Проза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И.А.Бунина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«Живопись словом» — характерная особенность стиля И. А. Бунина. Судьбы мира и цивилизации в творчестве И. А. Бунина. Русский нацио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нальный характер в изображении Бунина. Общая характеристика цикла рассказов «Темные аллеи». Тема любви в творчестве И. А. Бунина, новизна ее в сравнении с классической традицией. Реалистическое и символическое в прозе и поэзии.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Рассказы «Чистый понедель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ник», «Темные аллеи». Стихотворения Вечер», «Не устану воспевать вас, звезды!..», «И цветы, и шмели, и трава, и колосья.».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</w:t>
      </w:r>
      <w:r>
        <w:rPr>
          <w:rStyle w:val="1"/>
          <w:rFonts w:ascii="Times New Roman" w:hAnsi="Times New Roman" w:cs="Times New Roman"/>
          <w:sz w:val="24"/>
          <w:szCs w:val="24"/>
        </w:rPr>
        <w:t>ссказы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«Митина любовь», «Темные аллеи». Стихотворения: «Мы встретились случайно на углу», «Я к ней пришел в полночный час.», «Ковыль».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Тема «дворянских гнезд» в русской литературе (И. С. Тургенев,</w:t>
      </w:r>
    </w:p>
    <w:p w:rsidR="002A5BC5" w:rsidRDefault="002A5BC5" w:rsidP="00CD6005">
      <w:pPr>
        <w:pStyle w:val="a9"/>
        <w:jc w:val="both"/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</w:pPr>
      <w:r w:rsidRPr="00C52A7E">
        <w:rPr>
          <w:rStyle w:val="31"/>
          <w:rFonts w:ascii="Times New Roman" w:hAnsi="Times New Roman" w:cs="Times New Roman"/>
          <w:i w:val="0"/>
          <w:sz w:val="24"/>
          <w:szCs w:val="24"/>
        </w:rPr>
        <w:t>А.П. Чехов).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и фотографии И. А. Бунина разных лет. Иллюстрации к произведениям И. А. Бунина.</w:t>
      </w:r>
    </w:p>
    <w:p w:rsidR="002A5BC5" w:rsidRPr="00C52A7E" w:rsidRDefault="002A5BC5" w:rsidP="00CD6005">
      <w:pPr>
        <w:pStyle w:val="a9"/>
        <w:jc w:val="both"/>
        <w:rPr>
          <w:rStyle w:val="31"/>
          <w:rFonts w:ascii="Times New Roman" w:hAnsi="Times New Roman" w:cs="Times New Roman"/>
          <w:i w:val="0"/>
          <w:sz w:val="24"/>
          <w:szCs w:val="24"/>
        </w:rPr>
      </w:pPr>
      <w:r w:rsidRPr="00C52A7E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Творческие задания.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bookmarkStart w:id="27" w:name="bookmark30"/>
      <w:r>
        <w:rPr>
          <w:rStyle w:val="31"/>
          <w:rFonts w:ascii="Times New Roman" w:hAnsi="Times New Roman" w:cs="Times New Roman"/>
          <w:i w:val="0"/>
          <w:sz w:val="24"/>
          <w:szCs w:val="24"/>
        </w:rPr>
        <w:t xml:space="preserve">Творчество </w:t>
      </w:r>
      <w:proofErr w:type="spellStart"/>
      <w:r>
        <w:rPr>
          <w:rStyle w:val="31"/>
          <w:rFonts w:ascii="Times New Roman" w:hAnsi="Times New Roman" w:cs="Times New Roman"/>
          <w:i w:val="0"/>
          <w:sz w:val="24"/>
          <w:szCs w:val="24"/>
        </w:rPr>
        <w:t>И.А.Бунина</w:t>
      </w:r>
      <w:proofErr w:type="spellEnd"/>
      <w:r>
        <w:rPr>
          <w:rStyle w:val="31"/>
          <w:rFonts w:ascii="Times New Roman" w:hAnsi="Times New Roman" w:cs="Times New Roman"/>
          <w:i w:val="0"/>
          <w:sz w:val="24"/>
          <w:szCs w:val="24"/>
        </w:rPr>
        <w:t>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A7E">
        <w:rPr>
          <w:rStyle w:val="52"/>
          <w:rFonts w:ascii="Times New Roman" w:hAnsi="Times New Roman" w:cs="Times New Roman"/>
          <w:b/>
          <w:i w:val="0"/>
          <w:iCs w:val="0"/>
        </w:rPr>
        <w:t>Александр Иванович Куприн (1870—1938)</w:t>
      </w:r>
      <w:bookmarkEnd w:id="27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Повести «Гранатовый браслет», «Олеся». Воспевание здоровых человеческих чувств в произведениях А. И. Куприна. Традиции романтизма и их влияние на твор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чество А. И. Куприна. Трагизм любви в творчестве А. И. Куприна. Тема «естествен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Повесть «Гранатовый браслет». Смысл названия повести, спор о сильной, бес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ленького человека». Столкновение высоты чувства и низости жизни как лейтмотив произведений А. И. Куприна о любви.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Повесть «Гранатовый браслет».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Романтические поэмы А.С. Пушкина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Цыганы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», «Кавказский плен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ник».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Повесть. Автобиографический роман.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Демонстрация.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Бетховен. Соната № 2, ор. 2.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Largo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Appassionato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Творческие задания.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t>Исследование и подготовка реферата «Тема любви в твор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softHyphen/>
        <w:t>честве А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. 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t>И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. 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t>Купри</w:t>
      </w:r>
      <w:r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t>на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>».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8" w:name="bookmark31"/>
      <w:r w:rsidRPr="00C52A7E">
        <w:rPr>
          <w:rStyle w:val="46"/>
          <w:rFonts w:ascii="Times New Roman" w:hAnsi="Times New Roman" w:cs="Times New Roman"/>
          <w:b/>
          <w:sz w:val="24"/>
          <w:szCs w:val="24"/>
        </w:rPr>
        <w:t>Серебряный век русской поэзии</w:t>
      </w:r>
      <w:bookmarkEnd w:id="28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Обзор русской поэзии и поэзии народов России конца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— начала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века. Константин Бальмонт, Валерий Брюсов, Андрей Белый, Николай Гумилев, Осип Мандельштам, Марина Цветаева, Георгий Иванов, Владислав Ходасевич, Игорь Се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верянин, Михаил Кузмин,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Габдулла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Тукай и др. Общая характеристика творчества (стихотворения не менее трех авторов по выбору).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Проблема традиций и новаторства в литературе начала ХХ века. Формы ее раз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решения в творчестве реалистов, символистов, акмеистов, футуристов.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Серебряный век как своеобразный «русский ренессанс». Литературные течения поэзии русского модернизма: символизм, акмеизм, футуризм (общая характеристика направлений).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Поэты, творившие вне литературных течений: И. Ф. Анненский, М. И. Цветаева.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9" w:name="bookmark32"/>
      <w:r w:rsidRPr="00C52A7E">
        <w:rPr>
          <w:rStyle w:val="52"/>
          <w:rFonts w:ascii="Times New Roman" w:hAnsi="Times New Roman" w:cs="Times New Roman"/>
          <w:b/>
          <w:i w:val="0"/>
          <w:iCs w:val="0"/>
        </w:rPr>
        <w:t>Символизм</w:t>
      </w:r>
      <w:bookmarkEnd w:id="29"/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Истоки русского символизма. Влияние западноевропейской философии и поэзии на творчество русских символистов. Философские основы и эстетические принципы символизма, его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ность стиха. «Старшие символисты» (В.Я. Брюсов, К.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Д.Бальмонт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Ф. К. Сологуб) и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младосимволисты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А.Белый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А.А.Блок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). Философские основы и эстетические </w:t>
      </w:r>
      <w:r w:rsidRPr="00C52A7E">
        <w:rPr>
          <w:rStyle w:val="1"/>
          <w:rFonts w:ascii="Times New Roman" w:hAnsi="Times New Roman" w:cs="Times New Roman"/>
          <w:sz w:val="24"/>
          <w:szCs w:val="24"/>
        </w:rPr>
        <w:t>принципы символизма, его связь с романтизмом.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Стихотворения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В.Я.Брюсова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 xml:space="preserve"> «Сонет к форме», «Творчество», «Юному поэту», «Каменщик», «Кинжал».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Литература народов России.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Габдулла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Тукай, стихотво</w:t>
      </w:r>
      <w:r>
        <w:rPr>
          <w:rStyle w:val="1"/>
          <w:rFonts w:ascii="Times New Roman" w:hAnsi="Times New Roman" w:cs="Times New Roman"/>
          <w:sz w:val="24"/>
          <w:szCs w:val="24"/>
        </w:rPr>
        <w:t>рения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Зарубежная литература.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Ш.Бодлер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П.Верлен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А.Рембо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М.Метерлинк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Романтическая лирика поэтов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века (А. С. Пушкин, М. Ю. Лер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монтов, Ф. И. Тютчев и др.)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Символизм. Акмеизм. Футуризм.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К. Дебюсси. Симфоническая картина «Море» или прелюдия «Шаги на снегу». Импрессионизм в </w:t>
      </w:r>
      <w:r w:rsidRPr="00C52A7E">
        <w:rPr>
          <w:rStyle w:val="1"/>
          <w:rFonts w:ascii="Times New Roman" w:hAnsi="Times New Roman" w:cs="Times New Roman"/>
          <w:sz w:val="24"/>
          <w:szCs w:val="24"/>
        </w:rPr>
        <w:t>ж</w:t>
      </w:r>
      <w:r w:rsidRPr="00C52A7E">
        <w:rPr>
          <w:rStyle w:val="27"/>
          <w:rFonts w:ascii="Times New Roman" w:hAnsi="Times New Roman" w:cs="Times New Roman"/>
          <w:sz w:val="24"/>
          <w:szCs w:val="24"/>
          <w:u w:val="none"/>
        </w:rPr>
        <w:t>ив</w:t>
      </w:r>
      <w:r w:rsidRPr="00C52A7E">
        <w:rPr>
          <w:rStyle w:val="1"/>
          <w:rFonts w:ascii="Times New Roman" w:hAnsi="Times New Roman" w:cs="Times New Roman"/>
          <w:sz w:val="24"/>
          <w:szCs w:val="24"/>
        </w:rPr>
        <w:t>описи.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Европейский символизм. Творчество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А.Рембо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С.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Малларме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П. Верлена, Э. Верхарна, М. Метерлинка, позднего Г. Ибсена и К. Гамсуна (по выбору учителя).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0" w:name="bookmark33"/>
      <w:r w:rsidRPr="00C52A7E">
        <w:rPr>
          <w:rStyle w:val="52"/>
          <w:rFonts w:ascii="Times New Roman" w:hAnsi="Times New Roman" w:cs="Times New Roman"/>
          <w:b/>
          <w:i w:val="0"/>
          <w:iCs w:val="0"/>
        </w:rPr>
        <w:t>Акмеизм</w:t>
      </w:r>
      <w:bookmarkEnd w:id="30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Истоки акмеизма. Программа акмеизма в статье Н. С. Гумилева «Наследие симво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 ремесленника.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A7E">
        <w:rPr>
          <w:rStyle w:val="30"/>
          <w:rFonts w:ascii="Times New Roman" w:hAnsi="Times New Roman" w:cs="Times New Roman"/>
          <w:b/>
          <w:iCs w:val="0"/>
          <w:sz w:val="24"/>
          <w:szCs w:val="24"/>
        </w:rPr>
        <w:t>Николай Степанович Гумилев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биографии. Героизация действительности в поэзии Гумилева, роман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тическая традиция в его лирике. Своеобразие лирических сюжетов. Экзотическое, фантастическое и прозаическое в поэзии Гумилева.</w:t>
      </w:r>
    </w:p>
    <w:p w:rsidR="002A5BC5" w:rsidRDefault="002A5BC5" w:rsidP="00CD6005">
      <w:pPr>
        <w:pStyle w:val="a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«Жираф», </w:t>
      </w:r>
      <w:r w:rsidRPr="00C52A7E">
        <w:rPr>
          <w:rStyle w:val="a8"/>
          <w:rFonts w:ascii="Times New Roman" w:hAnsi="Times New Roman" w:cs="Times New Roman"/>
          <w:i w:val="0"/>
          <w:sz w:val="24"/>
          <w:szCs w:val="24"/>
        </w:rPr>
        <w:t>«Волшебная скрипка», «За</w:t>
      </w:r>
      <w:r w:rsidRPr="00C52A7E">
        <w:rPr>
          <w:rStyle w:val="a8"/>
          <w:rFonts w:ascii="Times New Roman" w:hAnsi="Times New Roman" w:cs="Times New Roman"/>
          <w:i w:val="0"/>
          <w:sz w:val="24"/>
          <w:szCs w:val="24"/>
        </w:rPr>
        <w:softHyphen/>
        <w:t>блудившийся трамвай</w:t>
      </w:r>
      <w:r w:rsidRPr="00C52A7E">
        <w:rPr>
          <w:rStyle w:val="1"/>
          <w:rFonts w:ascii="Times New Roman" w:hAnsi="Times New Roman" w:cs="Times New Roman"/>
          <w:i/>
          <w:sz w:val="24"/>
          <w:szCs w:val="24"/>
        </w:rPr>
        <w:t>»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(возможен выбор трех других стихотворений). </w:t>
      </w:r>
      <w:bookmarkStart w:id="31" w:name="bookmark34"/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A7E">
        <w:rPr>
          <w:rStyle w:val="52"/>
          <w:rFonts w:ascii="Times New Roman" w:hAnsi="Times New Roman" w:cs="Times New Roman"/>
          <w:b/>
          <w:i w:val="0"/>
          <w:iCs w:val="0"/>
        </w:rPr>
        <w:t>Футуризм</w:t>
      </w:r>
      <w:bookmarkEnd w:id="31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самовитого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” сло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ва, приоритет формы над содержанием, вторжение грубой лексики в поэтический язык, неологизмы, эпатаж. Звуковые и графические эксперименты футуристов. Группы футуристов: эгофутуристы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И.Северянин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кубофутуристы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(В.В. Маяковский,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Хлебников), «Центрифуга»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Б.Л.Пастернак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Декларация-манифест футуристов «Пощечина обще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ственному вкусу».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2" w:name="bookmark35"/>
      <w:proofErr w:type="spellStart"/>
      <w:r w:rsidRPr="00C52A7E">
        <w:rPr>
          <w:rStyle w:val="52"/>
          <w:rFonts w:ascii="Times New Roman" w:hAnsi="Times New Roman" w:cs="Times New Roman"/>
          <w:b/>
          <w:i w:val="0"/>
          <w:iCs w:val="0"/>
        </w:rPr>
        <w:t>Новокрестьянская</w:t>
      </w:r>
      <w:proofErr w:type="spellEnd"/>
      <w:r w:rsidRPr="00C52A7E">
        <w:rPr>
          <w:rStyle w:val="52"/>
          <w:rFonts w:ascii="Times New Roman" w:hAnsi="Times New Roman" w:cs="Times New Roman"/>
          <w:b/>
          <w:i w:val="0"/>
          <w:iCs w:val="0"/>
        </w:rPr>
        <w:t xml:space="preserve"> поэзия</w:t>
      </w:r>
      <w:bookmarkEnd w:id="32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Особое место в литературе начала века крестьянской поэзии. Продолжение тради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ций русской реалистической крестьянской поэзии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века в творчестве Н. А. Клюева,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А. Есенина.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A7E">
        <w:rPr>
          <w:rStyle w:val="30"/>
          <w:rFonts w:ascii="Times New Roman" w:hAnsi="Times New Roman" w:cs="Times New Roman"/>
          <w:b/>
          <w:iCs w:val="0"/>
          <w:sz w:val="24"/>
          <w:szCs w:val="24"/>
        </w:rPr>
        <w:t>Николай Алексеевич Клюев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биографии. Крестьянская тематика, изображение труда и быта де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ревни, тема родины, неприятие городской цивилизации. Выражение национального русского самосознания. Религиозные мотивы.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Осинушка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», «Я люблю цыганские кочевья.», «Из подвалов, из темных углов.» (возможен выбор трех других стихот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ворений).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52A7E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Два-три стихотворения поэтов рубежа веков (по выбору студентов).</w:t>
      </w:r>
    </w:p>
    <w:p w:rsidR="002A5BC5" w:rsidRPr="00C52A7E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3" w:name="bookmark36"/>
      <w:r w:rsidRPr="00C52A7E">
        <w:rPr>
          <w:rStyle w:val="52"/>
          <w:rFonts w:ascii="Times New Roman" w:hAnsi="Times New Roman" w:cs="Times New Roman"/>
          <w:b/>
          <w:i w:val="0"/>
          <w:iCs w:val="0"/>
        </w:rPr>
        <w:t>Максим Горький (1868—1936)</w:t>
      </w:r>
      <w:bookmarkEnd w:id="33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М. Горького как ранний образец социалистического реализма. Правда жизни в рас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Пьеса «На дне». Изображение правды жизни в пьесе и ее философский смысл. Ге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рои пьесы. Спор о назначении человека. Авторская позиция и способы ее выражения. Новаторство Горького-драматурга. Горький и МХАТ. Горький-романист.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Критики о Горьком. (А. Луначарский, В. Ходасевич, Ю. Анненский).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Пьеса «На дне» (обзор с чтением фрагментов). Рассказы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Челкаш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», «Старуха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Изергиль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».</w:t>
      </w:r>
    </w:p>
    <w:p w:rsidR="002A5BC5" w:rsidRDefault="002A5BC5" w:rsidP="00CD6005">
      <w:pPr>
        <w:pStyle w:val="a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Рассказ «Макар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Чудра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».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Особенности русского романтизма (поэмы А.С. Пушкина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Цыганы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», «Кавказский пленник», М. Ю. Лермонтова «Демон»).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понятия о драме.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Картина И. К. Айвазовского «Девятый вал». Портреты М. Горького работы И. Е. Репина, В. А. Серова, П. Д.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Корина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доклада (сообщения, реферата): «История жизни Актера»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Бубнова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Пепла, Наташи или другого героя пьесы «На дне» — по выбору учащихся)</w:t>
      </w:r>
    </w:p>
    <w:p w:rsidR="002A5BC5" w:rsidRPr="00EE488D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4" w:name="bookmark37"/>
      <w:r w:rsidRPr="00EE488D">
        <w:rPr>
          <w:rStyle w:val="52"/>
          <w:rFonts w:ascii="Times New Roman" w:hAnsi="Times New Roman" w:cs="Times New Roman"/>
          <w:b/>
          <w:i w:val="0"/>
          <w:iCs w:val="0"/>
        </w:rPr>
        <w:t>Александр Александрович Блок (1880—1921)</w:t>
      </w:r>
      <w:bookmarkEnd w:id="34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Природа социальных противоречий в изображении поэта. Тема исторического про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шлого в лирике Блока. Тема родины, тревога за судьбу России в лирике Блока.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Поэма «Двенадцать». Сложность восприятия Блоком социального характера ре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волюции. Сюжет поэмы и ее герои. Борьба миров. Изображение «мирового пожара», неоднозначность финала, образ Христа в поэме. Композиция, лексика, ритмика, интонационное разнообразие поэмы.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Стихотворения: «Вхожу я в темные храмы», «Незна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комка», </w:t>
      </w:r>
      <w:r w:rsidRPr="00EE488D">
        <w:rPr>
          <w:rStyle w:val="a8"/>
          <w:rFonts w:ascii="Times New Roman" w:hAnsi="Times New Roman" w:cs="Times New Roman"/>
          <w:i w:val="0"/>
          <w:sz w:val="24"/>
          <w:szCs w:val="24"/>
        </w:rPr>
        <w:t>«Россия»,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«В ресторане», «Ночь, улица, фонарь, аптека.»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Поэма «Двенадцать» (обзор с чтением фраг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ментов).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понятия о художественной образности (образ- символ). Развитие понятия о поэме.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Демонстрации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Картины В. М. Васнецова, М. А. Врубеля, К. А. Сомова (по выбору учителя). Фортепианные концерты С. В. Рахманинова.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реферата (доклада, сообщения): «Тема любви в творчестве А. С. Пушкина и А. А. Блока»; «Тема России в творчестве русских поэтов М. Ю. Лермонтова, Н. А. Некрасова, А. А. Блока»; « </w:t>
      </w:r>
      <w:r w:rsidRPr="00411BF7">
        <w:rPr>
          <w:rStyle w:val="a8"/>
          <w:rFonts w:ascii="Times New Roman" w:hAnsi="Times New Roman" w:cs="Times New Roman"/>
          <w:sz w:val="24"/>
          <w:szCs w:val="24"/>
        </w:rPr>
        <w:t>Тема революции в творчестве 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Pr="00411BF7">
        <w:rPr>
          <w:rStyle w:val="a8"/>
          <w:rFonts w:ascii="Times New Roman" w:hAnsi="Times New Roman" w:cs="Times New Roman"/>
          <w:sz w:val="24"/>
          <w:szCs w:val="24"/>
        </w:rPr>
        <w:t>Блока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Два-три стихотворения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А.А.Блока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(по выбору студентов).</w:t>
      </w:r>
    </w:p>
    <w:p w:rsidR="002A5BC5" w:rsidRPr="00EE488D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5" w:name="bookmark38"/>
      <w:r w:rsidRPr="00EE488D">
        <w:rPr>
          <w:rStyle w:val="46"/>
          <w:rFonts w:ascii="Times New Roman" w:hAnsi="Times New Roman" w:cs="Times New Roman"/>
          <w:b/>
          <w:sz w:val="24"/>
          <w:szCs w:val="24"/>
        </w:rPr>
        <w:t>Особенности развития литературы 1920-х годов</w:t>
      </w:r>
      <w:bookmarkEnd w:id="35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Противоречивость развития культуры в 1920-е годы. Литературный процесс 1920-х годов. Литературные группировки и журналы (РАПП, «Перевал», конструкти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визм; «На посту», «Красная новь», «Новый мир» и др.). Политика партии в области литературы в 1920-е годы.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Тема России и революции в творчестве поэтов разных поколений и мировоззре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ний (А. Блок, А. Белый, М. Волошин, А. Ахматова, М. Цветаева, О. Мандельштам, В. Ходасевич, В.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Луговской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Н. Тихонов, Э. Багрицкий, М. Светлов и др.).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Эксперименты со словом в поисках поэтического языка новой эпохи (В. Хлебников,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Крученых, поэты-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обериуты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Единство и многообразие русской литературы («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Серапионовы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братья», «Кузница» и др.).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Разнообразие идейно-художественных позиций советских писателей в освещении темы революции и Гражданской войны.</w:t>
      </w:r>
    </w:p>
    <w:p w:rsidR="002A5BC5" w:rsidRPr="00EE488D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6" w:name="bookmark39"/>
      <w:r w:rsidRPr="00EE488D">
        <w:rPr>
          <w:rStyle w:val="52"/>
          <w:rFonts w:ascii="Times New Roman" w:hAnsi="Times New Roman" w:cs="Times New Roman"/>
          <w:b/>
          <w:i w:val="0"/>
          <w:iCs w:val="0"/>
        </w:rPr>
        <w:t>Владимир Владимирович Маяковский (1893</w:t>
      </w:r>
      <w:r w:rsidRPr="00EE488D">
        <w:rPr>
          <w:rStyle w:val="54pt"/>
          <w:rFonts w:ascii="Times New Roman" w:hAnsi="Times New Roman" w:cs="Times New Roman"/>
          <w:b/>
          <w:sz w:val="24"/>
          <w:szCs w:val="24"/>
        </w:rPr>
        <w:t>—</w:t>
      </w:r>
      <w:r w:rsidRPr="00EE488D">
        <w:rPr>
          <w:rStyle w:val="52"/>
          <w:rFonts w:ascii="Times New Roman" w:hAnsi="Times New Roman" w:cs="Times New Roman"/>
          <w:b/>
          <w:i w:val="0"/>
          <w:iCs w:val="0"/>
        </w:rPr>
        <w:t>1930)</w:t>
      </w:r>
      <w:bookmarkEnd w:id="36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 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ности, несовершенства мира в лирике поэта. Проблемы духовной жизни. Характер и личность автора в стихах о любви. Сатира Маяковского. Обличение мещанства и «новообращенных». Тема поэта и поэзии. Новаторство поэзии Маяковского. Образ поэта-гражданина.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lastRenderedPageBreak/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«А вы могли бы?», «Нате!», «Послушай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те!», «Скрипка и немножко нервно.», «Письмо товарищу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Кострову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из Парижа о сущ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ности любви», «Прозаседавшиеся», «Флейта-позвоночник»,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Лиличка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!», «Люблю»</w:t>
      </w:r>
    </w:p>
    <w:p w:rsidR="002A5BC5" w:rsidRDefault="002A5BC5" w:rsidP="00CD6005">
      <w:pPr>
        <w:pStyle w:val="a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«Юбилейное», «Про это», «Разговор с фининспектором о поэзии».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Тема поэта и поэзии в русской литературе (А.С. Пушкин. «Раз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говор книгопродавца с поэтом», «Поэт», «Пророк»; М. Ю. Лермонтов. «Поэт», Н. А. Некрасов. «Поэт и гражданин»).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Традиции и новаторство в литературе. Новая система стихо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сложения. Тоническое стихосложение.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Абстрактный автопортрет В. Маяковского 1918 года, рисунки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В. Маяковского, плакаты Д.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Моора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реферата (доклада, сообщения): «Музыка революции в творчестве В. В. Маяковского»; «</w:t>
      </w:r>
      <w:r w:rsidRPr="00411BF7">
        <w:rPr>
          <w:rStyle w:val="a8"/>
          <w:rFonts w:ascii="Times New Roman" w:hAnsi="Times New Roman" w:cs="Times New Roman"/>
          <w:sz w:val="24"/>
          <w:szCs w:val="24"/>
        </w:rPr>
        <w:t>Сатира в произведениях В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Pr="00411BF7">
        <w:rPr>
          <w:rStyle w:val="a8"/>
          <w:rFonts w:ascii="Times New Roman" w:hAnsi="Times New Roman" w:cs="Times New Roman"/>
          <w:sz w:val="24"/>
          <w:szCs w:val="24"/>
        </w:rPr>
        <w:t>В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Pr="00411BF7">
        <w:rPr>
          <w:rStyle w:val="a8"/>
          <w:rFonts w:ascii="Times New Roman" w:hAnsi="Times New Roman" w:cs="Times New Roman"/>
          <w:sz w:val="24"/>
          <w:szCs w:val="24"/>
        </w:rPr>
        <w:t>Маяковского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Два-три стихотворения (по выбору студентов).</w:t>
      </w:r>
    </w:p>
    <w:p w:rsidR="002A5BC5" w:rsidRPr="00EE488D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7" w:name="bookmark40"/>
      <w:r w:rsidRPr="00EE488D">
        <w:rPr>
          <w:rStyle w:val="52"/>
          <w:rFonts w:ascii="Times New Roman" w:hAnsi="Times New Roman" w:cs="Times New Roman"/>
          <w:b/>
          <w:i w:val="0"/>
          <w:iCs w:val="0"/>
        </w:rPr>
        <w:t>Сергей Александрович Есенин (1895—1925)</w:t>
      </w:r>
      <w:bookmarkEnd w:id="37"/>
    </w:p>
    <w:p w:rsidR="002A5BC5" w:rsidRDefault="002A5BC5" w:rsidP="00CD6005">
      <w:pPr>
        <w:pStyle w:val="a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Сведения из биографии (с обобщением раннее изученного). 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зрительность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впечатлений,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цветопись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принцип пейзажной живописи, народно-песенная основа стихов.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«Гой ты, Русь моя родная!», «Письмо матери», «Не бродить, не мять в кустах багряных.», «Спит ковыль. Равнина до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рогая.», «Письмо к женщине», «Собаке Качалова», «Я покинул родимый дом.», «Неуютная, жидкая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лунность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.», «Не жалею, не зову, не плачу.», «Шаганэ, ты моя, Шаганэ.».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Для чтения и обсуждения.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EE488D">
        <w:rPr>
          <w:rStyle w:val="31"/>
          <w:rFonts w:ascii="Times New Roman" w:hAnsi="Times New Roman" w:cs="Times New Roman"/>
          <w:i w:val="0"/>
          <w:sz w:val="24"/>
          <w:szCs w:val="24"/>
        </w:rPr>
        <w:t>Стихотворения: «Русь», «Сорокоуст».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Традиции пейзажной лирики в творчестве Ф. И. Тютчева и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А. Фета.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понятия о поэтических средствах художественной выразительности.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Фотографии С. Есенина. Заочная экскурсия по есенинским местам: Константиново — Москва. Песни, романсы на стихи С. Есенина.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докл</w:t>
      </w:r>
      <w:r>
        <w:rPr>
          <w:rStyle w:val="1"/>
          <w:rFonts w:ascii="Times New Roman" w:hAnsi="Times New Roman" w:cs="Times New Roman"/>
          <w:sz w:val="24"/>
          <w:szCs w:val="24"/>
        </w:rPr>
        <w:t>ада: «Я б навеки пошел за тобой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»; «Тема любви в творчестве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С.А.Есенина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»; </w:t>
      </w:r>
      <w:r w:rsidRPr="00EE488D">
        <w:rPr>
          <w:rStyle w:val="a8"/>
          <w:rFonts w:ascii="Times New Roman" w:hAnsi="Times New Roman" w:cs="Times New Roman"/>
          <w:i w:val="0"/>
          <w:sz w:val="24"/>
          <w:szCs w:val="24"/>
        </w:rPr>
        <w:t>«Тема Родины в творчестве С</w:t>
      </w:r>
      <w:r w:rsidRPr="00EE488D">
        <w:rPr>
          <w:rStyle w:val="1"/>
          <w:rFonts w:ascii="Times New Roman" w:hAnsi="Times New Roman" w:cs="Times New Roman"/>
          <w:i/>
          <w:sz w:val="24"/>
          <w:szCs w:val="24"/>
        </w:rPr>
        <w:t xml:space="preserve">. </w:t>
      </w:r>
      <w:r w:rsidRPr="00EE488D">
        <w:rPr>
          <w:rStyle w:val="a8"/>
          <w:rFonts w:ascii="Times New Roman" w:hAnsi="Times New Roman" w:cs="Times New Roman"/>
          <w:i w:val="0"/>
          <w:sz w:val="24"/>
          <w:szCs w:val="24"/>
        </w:rPr>
        <w:t>А</w:t>
      </w:r>
      <w:r w:rsidRPr="00EE488D">
        <w:rPr>
          <w:rStyle w:val="1"/>
          <w:rFonts w:ascii="Times New Roman" w:hAnsi="Times New Roman" w:cs="Times New Roman"/>
          <w:i/>
          <w:sz w:val="24"/>
          <w:szCs w:val="24"/>
        </w:rPr>
        <w:t xml:space="preserve">. </w:t>
      </w:r>
      <w:r w:rsidRPr="00EE488D">
        <w:rPr>
          <w:rStyle w:val="a8"/>
          <w:rFonts w:ascii="Times New Roman" w:hAnsi="Times New Roman" w:cs="Times New Roman"/>
          <w:i w:val="0"/>
          <w:sz w:val="24"/>
          <w:szCs w:val="24"/>
        </w:rPr>
        <w:t>Есенина</w:t>
      </w:r>
      <w:r w:rsidRPr="00EE488D">
        <w:rPr>
          <w:rStyle w:val="1"/>
          <w:rFonts w:ascii="Times New Roman" w:hAnsi="Times New Roman" w:cs="Times New Roman"/>
          <w:i/>
          <w:sz w:val="24"/>
          <w:szCs w:val="24"/>
        </w:rPr>
        <w:t>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E488D">
        <w:rPr>
          <w:rStyle w:val="1"/>
          <w:rFonts w:ascii="Times New Roman" w:hAnsi="Times New Roman" w:cs="Times New Roman"/>
          <w:b/>
          <w:sz w:val="24"/>
          <w:szCs w:val="24"/>
        </w:rPr>
        <w:t>Наизусть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Два-три стихотворения (по выбору студентов).</w:t>
      </w:r>
    </w:p>
    <w:p w:rsidR="002A5BC5" w:rsidRPr="00EE488D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8" w:name="bookmark41"/>
      <w:r w:rsidRPr="00EE488D">
        <w:rPr>
          <w:rStyle w:val="52"/>
          <w:rFonts w:ascii="Times New Roman" w:hAnsi="Times New Roman" w:cs="Times New Roman"/>
          <w:b/>
          <w:i w:val="0"/>
          <w:iCs w:val="0"/>
        </w:rPr>
        <w:t>Александр Александрович Фадеев (1901—1956)</w:t>
      </w:r>
      <w:bookmarkEnd w:id="38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Роман «Разгром». Гуманистическая направленность романа. Долг и преданность идее. Проблема человека и революции. Новаторский характер романа. Психоло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гическая глубина изображения характеров. Революционная романтика. Полемика вокруг романа.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 «Разгром».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Проблема положительного героя в литературе.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доклада: «А. А. Фадеев в жизни и творчестве»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DF58A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9" w:name="bookmark42"/>
      <w:r w:rsidRPr="00DF58A8">
        <w:rPr>
          <w:rStyle w:val="46"/>
          <w:rFonts w:ascii="Times New Roman" w:hAnsi="Times New Roman" w:cs="Times New Roman"/>
          <w:b/>
          <w:sz w:val="24"/>
          <w:szCs w:val="24"/>
        </w:rPr>
        <w:t>Особенности развития литературы 1930 — начала 1940-х годов</w:t>
      </w:r>
      <w:bookmarkEnd w:id="39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Становление новой культуры в 1930-е годы. Поворот к патриотизму в середине 1930-х годов (в культуре, искусстве и литературе). Первый съезд советских писате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лей и его значение. Социалистический реализм как новый художественный метод. Противоречия в его развитии и воплощении.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Отражение индустриализации и коллективизации; поэтизация социалистиче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ского идеала в творчестве Н. Островского, Л. Леонова, В. Катаева, М. Шолохова,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Ф.Гладкова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М.Шагинян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Вс.Вишневского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Н.Погодина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Э.Багрицкого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М.Светлова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Луговского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Н.Тихонова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П.Васильева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др.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Историческая тема в творчестве А. Толстого, Ю. Тынянова, А. Чапыгина.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Сатирическое обличение нового быта (М. Зощенко, И. Ильф и Е. Петров, М. Бул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гаков).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Развитие драматургии в 1930-е годы.</w:t>
      </w:r>
    </w:p>
    <w:p w:rsidR="002A5BC5" w:rsidRPr="00DF58A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0" w:name="bookmark43"/>
      <w:r w:rsidRPr="00DF58A8">
        <w:rPr>
          <w:rStyle w:val="52"/>
          <w:rFonts w:ascii="Times New Roman" w:hAnsi="Times New Roman" w:cs="Times New Roman"/>
          <w:b/>
          <w:i w:val="0"/>
          <w:iCs w:val="0"/>
        </w:rPr>
        <w:t>Марина Ивановна Цветаева (1892—1941)</w:t>
      </w:r>
      <w:bookmarkEnd w:id="40"/>
    </w:p>
    <w:p w:rsidR="002A5BC5" w:rsidRPr="00DF58A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Сведения из биографии. Идейно-тематические особенности поэзии М. И. Цветаевой, конфликт быта и бытия, времени и вечности. Художественные особенности поэзии М. И. Цветаевой. Фольклорные и литературные образы и мотивы в лирике Цветаевой. </w:t>
      </w: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Своеобразие поэтического стиля.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 xml:space="preserve">Для чтения и изучения.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Стихотворения: «Моим стихам, написанным так рано.», «Генералам 12 года», «Кто создан из камня, кто создан из глины.», «Имя твое — птица в руке.», «Тоска по родине! Давно.»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«Стихи растут как звезды и как розы.», «Я счастлива жить образцово и просто.», «Плач матери по новобранцу»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Тема поэта и поэзии в русской литературе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—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веков. Образ Москвы в творчестве русских поэтов (А. С. Пушкин, М. Ю. Лермонтов, С. А. Есенин и др.).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понятия о средствах поэтической выразительно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реферата (сообщения, до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клада): «М. И. Цветаева в воспоминаниях современников»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Подготовка и проведение заочной экскурсии в один из музеев М. И. Цветаевой.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Наизусть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Одно-два стихотворения (по выбору студентов).</w:t>
      </w:r>
    </w:p>
    <w:p w:rsidR="002A5BC5" w:rsidRPr="00DF58A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1" w:name="bookmark44"/>
      <w:r w:rsidRPr="00DF58A8">
        <w:rPr>
          <w:rStyle w:val="52"/>
          <w:rFonts w:ascii="Times New Roman" w:hAnsi="Times New Roman" w:cs="Times New Roman"/>
          <w:b/>
          <w:i w:val="0"/>
          <w:iCs w:val="0"/>
        </w:rPr>
        <w:t xml:space="preserve">Осип </w:t>
      </w:r>
      <w:proofErr w:type="spellStart"/>
      <w:r w:rsidRPr="00DF58A8">
        <w:rPr>
          <w:rStyle w:val="52"/>
          <w:rFonts w:ascii="Times New Roman" w:hAnsi="Times New Roman" w:cs="Times New Roman"/>
          <w:b/>
          <w:i w:val="0"/>
          <w:iCs w:val="0"/>
        </w:rPr>
        <w:t>Эмильевич</w:t>
      </w:r>
      <w:proofErr w:type="spellEnd"/>
      <w:r w:rsidRPr="00DF58A8">
        <w:rPr>
          <w:rStyle w:val="52"/>
          <w:rFonts w:ascii="Times New Roman" w:hAnsi="Times New Roman" w:cs="Times New Roman"/>
          <w:b/>
          <w:i w:val="0"/>
          <w:iCs w:val="0"/>
        </w:rPr>
        <w:t xml:space="preserve"> Мандельштам (1891—1938)</w:t>
      </w:r>
      <w:bookmarkEnd w:id="41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О.Э. Мандельштама. Идейно-тематические и художе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ственные особенности поэзии О. Э. Мандельштама. Противостояние поэта «веку- волкодаву». Поиски духовных опор в искусстве и природе. Теория поэтического слова О. Мандельштама.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>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Selentium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>», «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Notre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Dame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»,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«Бессонница. Гомер. Тугие паруса.», «Ленинград» («Я вернулся в мой город, знакомый до слез.»), «За гремучую доблесть грядущих веков.»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DF58A8" w:rsidRDefault="002A5BC5" w:rsidP="00CD6005">
      <w:pPr>
        <w:pStyle w:val="a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58A8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Для чтения и обсуждения.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DF58A8">
        <w:rPr>
          <w:rStyle w:val="31"/>
          <w:rFonts w:ascii="Times New Roman" w:hAnsi="Times New Roman" w:cs="Times New Roman"/>
          <w:i w:val="0"/>
          <w:sz w:val="24"/>
          <w:szCs w:val="24"/>
        </w:rPr>
        <w:t>Стихотворения: «Мы живем под собою не чуя стра</w:t>
      </w:r>
      <w:r w:rsidRPr="00DF58A8">
        <w:rPr>
          <w:rStyle w:val="31"/>
          <w:rFonts w:ascii="Times New Roman" w:hAnsi="Times New Roman" w:cs="Times New Roman"/>
          <w:i w:val="0"/>
          <w:sz w:val="24"/>
          <w:szCs w:val="24"/>
        </w:rPr>
        <w:softHyphen/>
        <w:t>ны.», «Рим».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Образ Петербурга в русской литературе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века (А. С. Пушкин, Н.В. Гоголь,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Ф.М.Достоевский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 Природа в поэзии XIX века.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понятия о средствах поэтической выразительности.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Одно-два стихотворения (по выбору студентов).</w:t>
      </w:r>
    </w:p>
    <w:p w:rsidR="002A5BC5" w:rsidRPr="00DF58A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2" w:name="bookmark48"/>
      <w:bookmarkStart w:id="43" w:name="bookmark46"/>
      <w:r w:rsidRPr="00DF58A8">
        <w:rPr>
          <w:rStyle w:val="52"/>
          <w:rFonts w:ascii="Times New Roman" w:hAnsi="Times New Roman" w:cs="Times New Roman"/>
          <w:b/>
          <w:i w:val="0"/>
          <w:iCs w:val="0"/>
        </w:rPr>
        <w:t>Алексей Николаевич Толстой (1883—1945)</w:t>
      </w:r>
      <w:bookmarkEnd w:id="42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(с обобщением ранее изученного).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Тема русской истории в творчестве писателя. Роман «Петр Первый» — художе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ственная история России XVIII века. Единство исторического материала и художе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ственного вымысла в романе. Образ Петра. Проблема личности и ее роль в судьбе страны. Народ в романе. Пафос борьбы за могущество и величие России. Художе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ственное своеобразие романа. Экранизация произведения.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 «Петр Первый» (обзор с чтением и анализом фрагментов).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жанра ис</w:t>
      </w:r>
      <w:r>
        <w:rPr>
          <w:rStyle w:val="1"/>
          <w:rFonts w:ascii="Times New Roman" w:hAnsi="Times New Roman" w:cs="Times New Roman"/>
          <w:sz w:val="24"/>
          <w:szCs w:val="24"/>
        </w:rPr>
        <w:t>торического романа (А.С. Пушкин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«Ка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питанская дочка», Л. Н. Толстой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«Война и мир»).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Исторический роман.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Фрагменты из кинофильмов «Юность П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етра», «В начале славных дел»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В. Скотт. «Айвенго».</w:t>
      </w:r>
    </w:p>
    <w:p w:rsidR="002A5BC5" w:rsidRPr="00DF58A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8A8">
        <w:rPr>
          <w:rStyle w:val="52"/>
          <w:rFonts w:ascii="Times New Roman" w:hAnsi="Times New Roman" w:cs="Times New Roman"/>
          <w:b/>
          <w:i w:val="0"/>
          <w:iCs w:val="0"/>
        </w:rPr>
        <w:lastRenderedPageBreak/>
        <w:t>Исаак Эммануилович Бабель (1894—1940)</w:t>
      </w:r>
      <w:bookmarkEnd w:id="43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 писателя. Проблематика и особенности поэтики прозы Бабеля. Сочетание трагического и комического, прекрасного и безобразного в рассказах Ба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беля.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«Конармия» (обзор с чтением фрагментов рассказов).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Повторение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Тема революции и Гражданской войны в русской литературе.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F58A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понятия о рассказе.</w:t>
      </w:r>
    </w:p>
    <w:p w:rsidR="002A5BC5" w:rsidRPr="005F30DD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4" w:name="bookmark47"/>
      <w:r w:rsidRPr="005F30DD">
        <w:rPr>
          <w:rStyle w:val="52"/>
          <w:rFonts w:ascii="Times New Roman" w:hAnsi="Times New Roman" w:cs="Times New Roman"/>
          <w:b/>
          <w:i w:val="0"/>
          <w:iCs w:val="0"/>
        </w:rPr>
        <w:t>Михаил Афанасьевич Булгаков (1891—1940)</w:t>
      </w:r>
      <w:bookmarkEnd w:id="44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Краткий обзор жизни и творчества (с обобщением ранее изученного материала).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Сценическая жизнь пьесы «Дни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Турбиных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Роман «Мастер и Маргарита». Своеобразие жанра. Многоплановость романа. Систе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ма образов.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Ершалаимские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главы. Москва 1930-х годов. Тайны психологии человека: страх сильных мира перед правдой жизни.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Воланд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его окружение. Фантастическое и реалистическое в романе. Любовь и судьба Мастера. Традиции русской литерату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ры (творчество Н. В. Гоголя) в творчестве М. Булгакова. Своеобразие писательской манеры.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 «Мастер и Маргарита».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Фантастика и реальность в произведениях </w:t>
      </w:r>
      <w:r>
        <w:rPr>
          <w:rStyle w:val="1"/>
          <w:rFonts w:ascii="Times New Roman" w:hAnsi="Times New Roman" w:cs="Times New Roman"/>
          <w:sz w:val="24"/>
          <w:szCs w:val="24"/>
        </w:rPr>
        <w:t>Н. В. Гоголя и М. Е. Салтыкова-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Щедрина. Сатирическое изображение действительност</w:t>
      </w:r>
      <w:r>
        <w:rPr>
          <w:rStyle w:val="1"/>
          <w:rFonts w:ascii="Times New Roman" w:hAnsi="Times New Roman" w:cs="Times New Roman"/>
          <w:sz w:val="24"/>
          <w:szCs w:val="24"/>
        </w:rPr>
        <w:t>и в творчестве М. Е. Салтыкова-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Щедрина.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Разнообразие типов романа в советской литературе.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Фотографии писателя. Иллюстрации русских художников к произ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ведениям М. А. Булгакова. Фрагменты кинофильмов «Дни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Турбиных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реж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В. Басов), «Мастер и Маргарита»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реж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В. Бортко).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5" w:name="bookmark49"/>
      <w:r w:rsidRPr="00EC7478">
        <w:rPr>
          <w:rStyle w:val="52"/>
          <w:rFonts w:ascii="Times New Roman" w:hAnsi="Times New Roman" w:cs="Times New Roman"/>
          <w:b/>
          <w:i w:val="0"/>
          <w:iCs w:val="0"/>
        </w:rPr>
        <w:t>Михаил Александрович Шолохов (1905—1984)</w:t>
      </w:r>
      <w:bookmarkEnd w:id="45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Жизненный и творческий путь писателя (с обобщением ранее изученного).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Мир и человек в рассказах М. Шолохова. Глубина реалистических обобщений. Тра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гический пафос «Донских рассказов». Поэтика раннего творчества М. Шолохова.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Л. Н. Толстого в романе М. Шолохова. Своеобразие художественной манеры писателя.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Роман-эпопея «Тихий Дон» (обзор с чтением фрагмен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«Донские рассказы»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Традиции в изображении войны (Л. Н. Толстой «Война и мир»). Тема революции и Гражданской войны в творчестве русских писателей.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Развитие понятия о стиле писателя.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Иллюстрации О. Г.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Верейского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 роману «Тихий Дон». Фрагмен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ты из кинофильма режиссера С. А. Герасимова «Тихий Дон» («Мосфильм», 1957— 1958 годы).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6" w:name="bookmark50"/>
      <w:r w:rsidRPr="00EC7478">
        <w:rPr>
          <w:rStyle w:val="46"/>
          <w:rFonts w:ascii="Times New Roman" w:hAnsi="Times New Roman" w:cs="Times New Roman"/>
          <w:b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  <w:bookmarkEnd w:id="46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Деятели литературы и искусства на защите Отечества. Живопись А. Дейнеки и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Пластова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Музыка Д. Шостаковича и песни военных лет (С. Соловьев-Седой,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В.Лебедев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-Кумач, И. Дунаевский и др.). Кинематограф героической эпохи.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Лирический герой в стихах поэтов-фронтовиков (О.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Берггольц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К. Симонов,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А.Твардовский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А.Сурков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М. Исаковский,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М.Алигер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Ю.Друнина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М.Джалиль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др.).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Публицистика военных лет (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М.Шолохов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И. Эренбург,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А.Толстой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Реалистическое и романтическое изображение войны в прозе: рассказы Л. Собо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лева, В. Кожевникова, К. Паустовского, М. Шолохова и др.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Повести и романы Б. Горбатова, А. Бека, А. Фадеева. Пьесы: «Русские люди» К. Симонова, «Фронт» А. Корнейчука и др.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Э. Казакевича, В. Некрасова, А. Бека, В.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Ажаева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др.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7" w:name="bookmark51"/>
      <w:r w:rsidRPr="00EC7478">
        <w:rPr>
          <w:rStyle w:val="52"/>
          <w:rFonts w:ascii="Times New Roman" w:hAnsi="Times New Roman" w:cs="Times New Roman"/>
          <w:b/>
          <w:i w:val="0"/>
          <w:iCs w:val="0"/>
        </w:rPr>
        <w:t>Анна Андреевна Ахматова (1889—1966)</w:t>
      </w:r>
      <w:bookmarkEnd w:id="47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Жизненный и творческий путь (с обобщением ранее изученного).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Ранняя лирика Ахматовой: глубина, яркость переживаний поэта. Тематика и тональность лирики периода Первой мировой войны: судьба страны и народа.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Личная и общественная темы в стихах революционных и первых послереволю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ционных лет. 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Поэма «Реквием». Исторический масштаб и трагизм поэмы. Трагизм жизни и судьбы лирической героини и поэтессы. Своеобразие лирики Ахматовой.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Для чтения и изучения. Стихотворения: «Смятение», «Молюсь оконному лучу.», «Пахнут липы сладко.», «Сероглазый король», «Песня последней встречи», «Мне ни к чему одические рати», «Сжала руки под темной вуалью.», «Не с теми я, кто бросил земли.», «Мне голос был», «Победителям», «Муза». Поэма «Реквием».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«Смуглый отрок бродил по аллеям.», «Ты письмо мое, милый, не комкай.», «Все расхищено, предано, продано.»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Повторение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Образ Петербурга в русской литературе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века (А. С. Пушкин, Н. В. Гоголь, Ф. М. Достоевский). Любовная лирика русских поэтов.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Проблема традиций и новаторства в поэзии. Поэтическое мастерство.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Портреты А. А. Ахматовой кисти К.С. Петрова-Водкина, Ю. П. Ан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ненкова, А. Модильяни. И.В. Моцарт «Реквием». Иллюстрации М.В.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Добужинского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 книге «Подорожник».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реферата: «Трагедия “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стомильон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народа” в поэме А. Ахматовой “Реквием”». Подготовка виртуальной экскурсии по одному из музеев А. Ахматовой.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Два-три стихотворения (по выбору студентов).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8" w:name="bookmark52"/>
      <w:r w:rsidRPr="00EC7478">
        <w:rPr>
          <w:rStyle w:val="52"/>
          <w:rFonts w:ascii="Times New Roman" w:hAnsi="Times New Roman" w:cs="Times New Roman"/>
          <w:b/>
          <w:i w:val="0"/>
          <w:iCs w:val="0"/>
        </w:rPr>
        <w:t>Борис Леонидович Пастернак (1890—1960)</w:t>
      </w:r>
      <w:bookmarkEnd w:id="48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Сведения из биографии. Основные мотивы лирики Б. Л. Пастернака. Связь человека и природы в лирике поэта. Эволюция поэтического стиля. Формально-содержательные доминанты поэтического стиля Б.Л. Пастернака. Любовь и поэзия, жизнь и смерть в философской концепции поэта.</w:t>
      </w:r>
    </w:p>
    <w:p w:rsidR="002A5BC5" w:rsidRDefault="002A5BC5" w:rsidP="00CD6005">
      <w:pPr>
        <w:pStyle w:val="a9"/>
        <w:jc w:val="both"/>
        <w:rPr>
          <w:rStyle w:val="31"/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: «Фев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раль. Достать чернил и плакать.», «Про эти стихи», «Определение поэзии», «Гам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лет», «Быть знаменитым некрасиво», «Во всем мне хочется дойти до самой сути.», «Зимняя ночь».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Стиль. Лирика. Лирический цикл. Роман.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Видеофильм «Борис Пастернак».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А.Скрябин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1-я и 2-я сонаты;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Ф.Шопен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Этюды;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И.Стравинский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Музыка к балету «Петрушка».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Б.Л.Пастернак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«Прелюдия».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М.Врубель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«Демон». Живописно-графические работы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Л.О.Пастернака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Диктант по тексту, подготовленному учащимися, на уроке русского языка.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Два-три стихотворения (по выбору учащихся)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9" w:name="bookmark53"/>
      <w:r w:rsidRPr="00EC7478">
        <w:rPr>
          <w:rStyle w:val="46"/>
          <w:rFonts w:ascii="Times New Roman" w:hAnsi="Times New Roman" w:cs="Times New Roman"/>
          <w:b/>
          <w:sz w:val="24"/>
          <w:szCs w:val="24"/>
        </w:rPr>
        <w:t>Особенности развития литературы 1950—1980-х годов</w:t>
      </w:r>
      <w:bookmarkEnd w:id="49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Общественно-культурная обстановка в стране во второй половине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века. Раз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витие литературы 1950—1980-х годов. в контексте культуры. Кризис нормативной эстетики соцреализма. Литература периода «оттепели». Журналы «Иностранная литература», «Новый мир», «Наш современник». Реалистическая литература. Воз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рождение модернистской и авангардной тенденци</w:t>
      </w:r>
      <w:r>
        <w:rPr>
          <w:rStyle w:val="1"/>
          <w:rFonts w:ascii="Times New Roman" w:hAnsi="Times New Roman" w:cs="Times New Roman"/>
          <w:sz w:val="24"/>
          <w:szCs w:val="24"/>
        </w:rPr>
        <w:t>й в литературе. Многонациональ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ность советской литературы.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П.Нилин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«Жестокость».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В.Дудинцев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«Не хлебом единым».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Литература народов России.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М. Карим. «Помилование».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Зарубежная литература.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Э.Хемингуэй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Старик и море».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Повторение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Реализм в русской литературе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века. Литературные направле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ния, течения и школы в русской литературе первой половины ХХ века.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Художественное направление. Художественный метод.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Достижения в академической музыке (балет «Спартак»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А.Хача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туряна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(1954), «Поэма памяти Сергея Есенина» (1956) и «Патетическая оратория» (1959) Г. Свиридова, 10-я и 11-я («1905 год») симфонии (1953, 1957), 3—6-й струн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ный квартеты (1946—1956)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Д.Шостаковича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). Освоение опыта русского и европейского авангарда: творчество Э. Денисова,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Губайдулиной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др. Обращение к сюжетам классической литерату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ры в балетном искусстве: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Т.Хренников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(«Любовью за любовь», 1976; «Гусарская баллада», 1979),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А.Петров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(«Сотворение мира», 1971; вокально-хореографические симфонии «Пушкин», 1979),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В.Гаврилин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(«Анюта», 1980),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(«Лаби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ринты», 1971; «Эскизы», 1985). Развитие бардовской песни, рок-музыки. Фор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мирование новых направлений в изобразительном искусстве. Архитектура 1950— 1980-х годов. Развитие отечественной кинематографии.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0" w:name="bookmark54"/>
      <w:r w:rsidRPr="00EC7478">
        <w:rPr>
          <w:rStyle w:val="52"/>
          <w:rFonts w:ascii="Times New Roman" w:hAnsi="Times New Roman" w:cs="Times New Roman"/>
          <w:b/>
          <w:i w:val="0"/>
          <w:iCs w:val="0"/>
        </w:rPr>
        <w:t>Творчество писателей-прозаиков в 1950</w:t>
      </w:r>
      <w:r w:rsidRPr="00EC7478">
        <w:rPr>
          <w:rStyle w:val="54pt"/>
          <w:rFonts w:ascii="Times New Roman" w:hAnsi="Times New Roman" w:cs="Times New Roman"/>
          <w:b/>
          <w:sz w:val="24"/>
          <w:szCs w:val="24"/>
        </w:rPr>
        <w:t>—</w:t>
      </w:r>
      <w:r w:rsidRPr="00EC7478">
        <w:rPr>
          <w:rStyle w:val="52"/>
          <w:rFonts w:ascii="Times New Roman" w:hAnsi="Times New Roman" w:cs="Times New Roman"/>
          <w:b/>
          <w:i w:val="0"/>
          <w:iCs w:val="0"/>
        </w:rPr>
        <w:t>1980-е годы</w:t>
      </w:r>
      <w:bookmarkEnd w:id="50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Основные направления и течения художественной прозы 1950—1980-х годов. Те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матика и проблематика, традиции и новаторство в произведениях прозаиков. Худо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жественное своеобразие прозы В. Шаламова, В. Шукшина, В. Быкова, В. Распутина.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Изображение жизни советской деревни. Глубина, цельность духовного мира че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Историческая тема в советской литературе. Разрешение вопроса о роли личности в истории, взаимоотношениях человека и власти. Автобиографическая литература.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Публицистическая направленность художественных произведений 1980-х годов. Об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ращение к трагическим страницам истории, размышления об общечеловеческих ценно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стях. Журналы этого времени, их позиция («Новый мир», «Октябрь», «Знамя» и др.).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Развитие жанра фантастики. Многонациональность советской литературы.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В.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В. Быков. «Сотников».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В.Распутин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«Прощание с Матерой».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 xml:space="preserve">Для чтения и обсуждения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О.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Берггольц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«Дневные звезды».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Д.Гранин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«Иду на грозу». 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Литература народов России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Ю.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Рытхэу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«Сон в начале тумана».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Зарубежная литература: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творчество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Р.Шекли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Брэдбери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Лема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Творчество прозаиков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— первой половины ХХ века.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Литературная традиция. Новаторство. Роман. Повесть. Рас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сказ. Новелла. Тематика и проблематика литературного произведения.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Творчество художников-пейзажистов ХХ века. Экранизация про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изведений прозаиков 1950—1980-х годов.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lastRenderedPageBreak/>
        <w:t>Творческие задания.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Исследование и подготовка доклада (сообщения или ре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ферата): «Развитие жанра фантастики в произведени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ях А. Беляева,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И.Ефремова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К. Булычева и др.» (автор по выбору); «Городская проза: тематика, нравственная проблематика, художественные особенности про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изведений В. Аксенова, Д. Гранина,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Ю.Трифонова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В.Дудинцева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 др.» (автор по выбору преподавателя); «Отсутствие деклараций, простота, ясность — ху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дожественные принципы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В.Шаламова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»; «Жанровое своеобразие произведений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В.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Шукшина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“Чудик”, “Выбираю деревню на жительство”, “Срезал”: рассказ или новелла?»;  «Философ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ский смысл повести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В.Распутина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“</w:t>
      </w:r>
      <w:r w:rsidRPr="00EC7478">
        <w:rPr>
          <w:rStyle w:val="1"/>
          <w:rFonts w:ascii="Times New Roman" w:hAnsi="Times New Roman" w:cs="Times New Roman"/>
          <w:sz w:val="24"/>
          <w:szCs w:val="24"/>
        </w:rPr>
        <w:t>Прощание с Матерой” в контексте традиций русской литературы».</w:t>
      </w:r>
    </w:p>
    <w:p w:rsidR="002A5BC5" w:rsidRPr="00EC7478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1" w:name="bookmark55"/>
      <w:r w:rsidRPr="00EC7478">
        <w:rPr>
          <w:rStyle w:val="52"/>
          <w:rFonts w:ascii="Times New Roman" w:hAnsi="Times New Roman" w:cs="Times New Roman"/>
          <w:b/>
          <w:i w:val="0"/>
          <w:iCs w:val="0"/>
        </w:rPr>
        <w:t>Творчество поэтов в 1950—1980-е годы</w:t>
      </w:r>
      <w:bookmarkEnd w:id="51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Поэзия Н. Рубцова: художественные средства, своеобразие лирического героя. Тема родины в лирике поэта. Гармония человека и природы. Есенинские традиции в лирике Н. Рубцова.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Поэзия Р. Гамзатова: функции приема параллелизма, своеобразие лирического героя. Тема родины в поэзии Р. Гамзатова. Соотношение национального и общече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ловеческого в поэзии Р. Гамзатова.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Поэзия Б. Окуджавы: художественные средства создания образа, своеобразие ли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рического героя. Тема войны, образы Москвы и Арбата в поэзии Б. Окуджавы.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Поэзия А. Вознесенского: художественные средства создания образа, своеобразие лирического героя. Тематика стихотворений А. Вознесенского.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C7478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4806">
        <w:rPr>
          <w:rStyle w:val="a8"/>
          <w:rFonts w:ascii="Times New Roman" w:hAnsi="Times New Roman" w:cs="Times New Roman"/>
          <w:b/>
          <w:sz w:val="24"/>
          <w:szCs w:val="24"/>
        </w:rPr>
        <w:t>Н.Рубцов</w:t>
      </w:r>
      <w:proofErr w:type="spellEnd"/>
      <w:r w:rsidRPr="00411BF7">
        <w:rPr>
          <w:rStyle w:val="a8"/>
          <w:rFonts w:ascii="Times New Roman" w:hAnsi="Times New Roman" w:cs="Times New Roman"/>
          <w:sz w:val="24"/>
          <w:szCs w:val="24"/>
        </w:rPr>
        <w:t>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«Березы», «Поэзия», «Оттепель», «Не пришла», «О чем писать?.», «Сергей Есенин», «В гостях», «Грани».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4806">
        <w:rPr>
          <w:rStyle w:val="a8"/>
          <w:rFonts w:ascii="Times New Roman" w:hAnsi="Times New Roman" w:cs="Times New Roman"/>
          <w:b/>
          <w:sz w:val="24"/>
          <w:szCs w:val="24"/>
        </w:rPr>
        <w:t>Б.Окуджава</w:t>
      </w:r>
      <w:proofErr w:type="spellEnd"/>
      <w:r w:rsidRPr="00564806">
        <w:rPr>
          <w:rStyle w:val="a8"/>
          <w:rFonts w:ascii="Times New Roman" w:hAnsi="Times New Roman" w:cs="Times New Roman"/>
          <w:b/>
          <w:sz w:val="24"/>
          <w:szCs w:val="24"/>
        </w:rPr>
        <w:t>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«Арбатский дворик», «Арбатский романс», «Ан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гелы», «Песня кавалергарда», «Мы за ценой не постоим.».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a8"/>
          <w:rFonts w:ascii="Times New Roman" w:hAnsi="Times New Roman" w:cs="Times New Roman"/>
          <w:b/>
          <w:sz w:val="24"/>
          <w:szCs w:val="24"/>
        </w:rPr>
        <w:t>А.А.</w:t>
      </w:r>
      <w:r w:rsidRPr="00564806">
        <w:rPr>
          <w:rStyle w:val="a8"/>
          <w:rFonts w:ascii="Times New Roman" w:hAnsi="Times New Roman" w:cs="Times New Roman"/>
          <w:b/>
          <w:sz w:val="24"/>
          <w:szCs w:val="24"/>
        </w:rPr>
        <w:t>Вознесенский</w:t>
      </w:r>
      <w:proofErr w:type="spellEnd"/>
      <w:r w:rsidRPr="00564806">
        <w:rPr>
          <w:rStyle w:val="a8"/>
          <w:rFonts w:ascii="Times New Roman" w:hAnsi="Times New Roman" w:cs="Times New Roman"/>
          <w:b/>
          <w:sz w:val="24"/>
          <w:szCs w:val="24"/>
        </w:rPr>
        <w:t>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«Гойя», «Дорогие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литсобратья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», «Автопор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трет», «Гитара», «Смерть Шукшина», «Памятник».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Литература народов России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a8"/>
          <w:rFonts w:ascii="Times New Roman" w:hAnsi="Times New Roman" w:cs="Times New Roman"/>
          <w:b/>
          <w:sz w:val="24"/>
          <w:szCs w:val="24"/>
        </w:rPr>
        <w:t>Р. Гамзатов</w:t>
      </w: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«Журавли», «Есть глаза у цветов», «И люблю ма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линовый рассвет я.», «Не торопись».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В.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Высоцкий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«Педагогу», «Песня о друге», «Корабли постоят», «Охота на волков», «Банька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по-белому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>», «Я не люблю», «Он не вернулся из боя», «И снизу лед и сверху – маюсь между»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Творчество поэтов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— первой половины ХХ века.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Лирика. Авторская песня.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Эстрадная песня, авторская песня, рок-поэзия. Тема родины в живописи 1950—1980-х годов.</w:t>
      </w: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Два-три сти</w:t>
      </w:r>
      <w:r>
        <w:rPr>
          <w:rStyle w:val="1"/>
          <w:rFonts w:ascii="Times New Roman" w:hAnsi="Times New Roman" w:cs="Times New Roman"/>
          <w:sz w:val="24"/>
          <w:szCs w:val="24"/>
        </w:rPr>
        <w:t>хотворения (по выбору студентов)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2" w:name="bookmark56"/>
      <w:r w:rsidRPr="00564806">
        <w:rPr>
          <w:rStyle w:val="52"/>
          <w:rFonts w:ascii="Times New Roman" w:hAnsi="Times New Roman" w:cs="Times New Roman"/>
          <w:b/>
          <w:i w:val="0"/>
          <w:iCs w:val="0"/>
        </w:rPr>
        <w:t>Драматургия 1950—1980-х годов</w:t>
      </w:r>
      <w:bookmarkEnd w:id="52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Особенности драматургии 1950—1960-х годов. Жанры и жанровые разновидности драматургии 1950—1960-х годов. Интерес к молодому современнику, актуальным проблемам настоящего. Социально-психологические пьесы В. Розова. Внимание драматургов к повседневным проблемам обычных людей. Тема войны в драма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тургии. Проблемы долга и совести, героизма и предательства, чести и бесчестия. Пьеса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Салынского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«Барабанщица» (1958). Тема любви в драмах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А.Володина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Э. Радзинского. Взаимодействие театрального искусства периода «оттепели» с поэзи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ей. Влияние Б. Брехта на режиссуру Ю. Любимова. Тематика и проблематика драматургии 1970— 1980-х годов. Драматургия В. Розова,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ab/>
        <w:t xml:space="preserve">Арбузова, А. Володина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в 1970—1980-х годах. Тип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средненравственного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» героя в драматургии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А.Вампилова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Поствампиловская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драма».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В.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Розов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«В добрый час!», «Гнездо глухаря».</w:t>
      </w: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А.Володин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«Пять вечеров».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А.Салынский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 xml:space="preserve"> «Барабанщица»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Литература народов России.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Мустай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Карим. «Не бросай огонь, Прометей!»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Зарубежная литература.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Б.Брехт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Творчество драматургов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XIX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— первой половины ХХ века.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Теория литературы. Драма. Жанр. Жанровая разновидность.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Демонстрации.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Экранизация пьес драматургов 1950—1980-х годов.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Творческие задания. Исследование и подготовка доклада (сообщения или реферата): о жизни и творчестве одного из драматургов 1950—1980-х годов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3" w:name="bookmark57"/>
      <w:r w:rsidRPr="00564806">
        <w:rPr>
          <w:rStyle w:val="52"/>
          <w:rFonts w:ascii="Times New Roman" w:hAnsi="Times New Roman" w:cs="Times New Roman"/>
          <w:b/>
          <w:i w:val="0"/>
          <w:iCs w:val="0"/>
        </w:rPr>
        <w:t xml:space="preserve">Александр </w:t>
      </w:r>
      <w:proofErr w:type="spellStart"/>
      <w:r w:rsidRPr="00564806">
        <w:rPr>
          <w:rStyle w:val="52"/>
          <w:rFonts w:ascii="Times New Roman" w:hAnsi="Times New Roman" w:cs="Times New Roman"/>
          <w:b/>
          <w:i w:val="0"/>
          <w:iCs w:val="0"/>
        </w:rPr>
        <w:t>Трифонович</w:t>
      </w:r>
      <w:proofErr w:type="spellEnd"/>
      <w:r w:rsidRPr="00564806">
        <w:rPr>
          <w:rStyle w:val="52"/>
          <w:rFonts w:ascii="Times New Roman" w:hAnsi="Times New Roman" w:cs="Times New Roman"/>
          <w:b/>
          <w:i w:val="0"/>
          <w:iCs w:val="0"/>
        </w:rPr>
        <w:t xml:space="preserve"> Твардовский (1910—1971)</w:t>
      </w:r>
      <w:bookmarkEnd w:id="53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Сведения из биографии А. Т. Твардовского (с обобщением ранее изученного). Обзор творчества А. Т. Твардовского. Особенности поэтического мира.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Автобиографизм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поэзии Твардовского. Образ лирического героя, конкретно-исторический и общечеловеческий аспекты тематики. «Поэзия как служение и дар». А. Т. Твардовский — главный редактор журнала «Новый мир».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«Слово о словах», «Моим критикам», «Вся суть в одном-единственном завете.», «Памяти матери», «Я знаю, никакой моей вины.», «Я убит подо Ржевом».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Поэмы: «За далью — даль», «Теркин на том свете». Стихотв</w:t>
      </w:r>
      <w:r>
        <w:rPr>
          <w:rStyle w:val="1"/>
          <w:rFonts w:ascii="Times New Roman" w:hAnsi="Times New Roman" w:cs="Times New Roman"/>
          <w:sz w:val="24"/>
          <w:szCs w:val="24"/>
        </w:rPr>
        <w:t>орения «Перед дождем», «Ноябрь», «О сущем»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Тема поэта и поэзии в поэзии XIX—XX веков. Образы дома и до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роги в русской поэзии. Тема войны в поэзии 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XX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века.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Стиль. Лирика.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Лиро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-эпика. Лирический цикл. Поэма.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Демонстрация.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Иллюстрации к произведениям А. Твардовского.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Наизусть</w:t>
      </w:r>
      <w:r>
        <w:rPr>
          <w:rStyle w:val="1"/>
          <w:rFonts w:ascii="Times New Roman" w:hAnsi="Times New Roman" w:cs="Times New Roman"/>
          <w:b/>
          <w:sz w:val="24"/>
          <w:szCs w:val="24"/>
        </w:rPr>
        <w:t xml:space="preserve">.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Два-три стихотворения (по выбору студентов).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4" w:name="bookmark58"/>
      <w:r w:rsidRPr="00564806">
        <w:rPr>
          <w:rStyle w:val="52"/>
          <w:rFonts w:ascii="Times New Roman" w:hAnsi="Times New Roman" w:cs="Times New Roman"/>
          <w:b/>
          <w:i w:val="0"/>
          <w:iCs w:val="0"/>
        </w:rPr>
        <w:t>Александр Исаевич Солженицын (1918—2008)</w:t>
      </w:r>
      <w:bookmarkEnd w:id="54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Обзор жизни и творчества А. И. Солженицына (с обобщением ранее изученного). Сюжетно-композиционные особенности повести «Один день Ивана Денисовича» и рас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сказа «Матренин двор». Отражение конфликтов истории в судьбах героев. Характеры героев как способ выражения авторской позиции. Новый подход к изображению прошлого. Проблема ответственности поколений. Мастерство А. Солженицына- психолога: глубина характеров, историко-философское обобщение в творчестве пи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сателя. Литературные традиции в изображении человека из народа в образах Ивана Денисовича и Матрены. «Лагерная проза»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А.Солженицына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: «Архипелаг ГУЛАГ», романы «В круге первом», «Раковый корпус». Публицистика А. И. Солженицына.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Повесть «Один день Ивана Денисовича». Рассказ «Ма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тренин двор».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. Роман «Архипелаг ГУЛАГ» (обзор с чтением </w:t>
      </w:r>
      <w:r w:rsidRPr="00564806">
        <w:rPr>
          <w:rStyle w:val="1"/>
          <w:rFonts w:ascii="Times New Roman" w:hAnsi="Times New Roman" w:cs="Times New Roman"/>
          <w:sz w:val="24"/>
          <w:szCs w:val="24"/>
        </w:rPr>
        <w:t>фрагментов).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Повторение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Проза В. Шаламова.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Эпос. Роман. Повесть. Рассказ. Литературный герой. Публи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цистика.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Демонстрация.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Кадры из экранизаций произведений А. И. Солженицына.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5" w:name="bookmark59"/>
      <w:r w:rsidRPr="00564806">
        <w:rPr>
          <w:rStyle w:val="52"/>
          <w:rFonts w:ascii="Times New Roman" w:hAnsi="Times New Roman" w:cs="Times New Roman"/>
          <w:b/>
          <w:i w:val="0"/>
          <w:iCs w:val="0"/>
        </w:rPr>
        <w:t>Александр Валентинович Вампилов (1937</w:t>
      </w:r>
      <w:r w:rsidRPr="00564806">
        <w:rPr>
          <w:rStyle w:val="54pt"/>
          <w:rFonts w:ascii="Times New Roman" w:hAnsi="Times New Roman" w:cs="Times New Roman"/>
          <w:b/>
          <w:sz w:val="24"/>
          <w:szCs w:val="24"/>
        </w:rPr>
        <w:t>—</w:t>
      </w:r>
      <w:r w:rsidRPr="00564806">
        <w:rPr>
          <w:rStyle w:val="52"/>
          <w:rFonts w:ascii="Times New Roman" w:hAnsi="Times New Roman" w:cs="Times New Roman"/>
          <w:b/>
          <w:i w:val="0"/>
          <w:iCs w:val="0"/>
        </w:rPr>
        <w:t>1972)</w:t>
      </w:r>
      <w:bookmarkEnd w:id="55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Обзор жизни и творчества А. Вампилова. Проза А. Вампилова. Нравственная проблематика пьес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А.Вампилова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«Прошлым летом в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Чулимске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», «Старший сын». Своеобразие драмы «Утиная охота». Композиция драмы. Характер главного героя. Система персонажей, особенности художественного конфликта. Пьеса «Провинци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lastRenderedPageBreak/>
        <w:t>альные анекдоты». Гоголевские традиции в пьесе А. Вампилова «Провинциальные анекдоты». Утверждение добра, любви и милосердия — главный пафос драматургии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Вампилова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Драма «Утиная охота».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Н.В.Гоголь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: «Нос», «Ревизор». Драматургия 1950—1980-х годов.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Анекдот. Драма. Герой. Система персонажей. Конфликт.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Демонстрация.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Кадры из экранизаций пьес А. Вампилова.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6" w:name="bookmark60"/>
      <w:r w:rsidRPr="00564806">
        <w:rPr>
          <w:rStyle w:val="46"/>
          <w:rFonts w:ascii="Times New Roman" w:hAnsi="Times New Roman" w:cs="Times New Roman"/>
          <w:b/>
          <w:sz w:val="24"/>
          <w:szCs w:val="24"/>
        </w:rPr>
        <w:t>Русское литературное зарубежье 1920—1990-х годов (три волны эмиграции)</w:t>
      </w:r>
      <w:bookmarkEnd w:id="56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Первая волна эмиграции русских писателей. Характерные черты литературы рус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ского зарубежья 1920—1930-х годов. Творчество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И.Шмелева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Б. Зайцева,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В.Набокова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Газданова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Б. Поплавского. Вторая волна эмиграции русских писателей. Осмыс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ление опыта сталинских репрессий и Великой Отечественной войны в литературе. Творчество Б. Ширяева, Д.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Кленовского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И. Елагина. Третья волна эмиграции. Возник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новение диссидентского движения в СССР. Творчество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И.Бродского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А. Синявского, Г.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Владимова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обсуждения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И.</w:t>
      </w:r>
      <w:r>
        <w:rPr>
          <w:rStyle w:val="1"/>
          <w:rFonts w:ascii="Times New Roman" w:hAnsi="Times New Roman" w:cs="Times New Roman"/>
          <w:sz w:val="24"/>
          <w:szCs w:val="24"/>
        </w:rPr>
        <w:t>А.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Бродский. </w:t>
      </w:r>
      <w:r>
        <w:rPr>
          <w:rStyle w:val="1"/>
          <w:rFonts w:ascii="Times New Roman" w:hAnsi="Times New Roman" w:cs="Times New Roman"/>
          <w:sz w:val="24"/>
          <w:szCs w:val="24"/>
        </w:rPr>
        <w:t>«Стансы», «Письма римскому другу», «На смерть Жукова», «Рождественская звезда»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Набоков. Машенька.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Повторение.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Поэзия и проза ХХ века.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Эпос. Лирика.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31"/>
          <w:rFonts w:ascii="Times New Roman" w:hAnsi="Times New Roman" w:cs="Times New Roman"/>
          <w:b/>
          <w:i w:val="0"/>
          <w:sz w:val="24"/>
          <w:szCs w:val="24"/>
        </w:rPr>
        <w:t>Творческие задания.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564806">
        <w:rPr>
          <w:rStyle w:val="31"/>
          <w:rFonts w:ascii="Times New Roman" w:hAnsi="Times New Roman" w:cs="Times New Roman"/>
          <w:i w:val="0"/>
          <w:sz w:val="24"/>
          <w:szCs w:val="24"/>
        </w:rPr>
        <w:t>Исследование и подготовка доклада (сообщения или реферата):</w:t>
      </w:r>
      <w:r w:rsidRPr="00411BF7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t>«Духовная ценность писателей русского зарубежья старшего поко</w:t>
      </w:r>
      <w:r w:rsidRPr="00411BF7">
        <w:rPr>
          <w:rStyle w:val="30"/>
          <w:rFonts w:ascii="Times New Roman" w:hAnsi="Times New Roman" w:cs="Times New Roman"/>
          <w:i w:val="0"/>
          <w:iCs w:val="0"/>
          <w:sz w:val="24"/>
          <w:szCs w:val="24"/>
        </w:rPr>
        <w:softHyphen/>
        <w:t>ления (первая волна эмиграции)»; «История: три волны русской эмиграции».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7" w:name="bookmark61"/>
      <w:r w:rsidRPr="00564806">
        <w:rPr>
          <w:rStyle w:val="46"/>
          <w:rFonts w:ascii="Times New Roman" w:hAnsi="Times New Roman" w:cs="Times New Roman"/>
          <w:b/>
          <w:sz w:val="24"/>
          <w:szCs w:val="24"/>
        </w:rPr>
        <w:t>Особенности развития литературы конца 1980—2000-х годов</w:t>
      </w:r>
      <w:bookmarkEnd w:id="57"/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>Общественно-культурная ситуация в России конца ХХ — начала XXI века. Сме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шение разных идеологических и эстетических ориентиров. Всплеск антитоталитар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ных настроений на рубеже 1980—1990-х годов. «Задержанная» и «возвращенная» литература. Произведения А. Солженицына, А. Бека, А. Рыбакова, В. Дудинцева,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В.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Войновича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. Отражение постмодернистского мироощущения в современной литерату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ре. Основные направления развития современной литературы. Проза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Солженицына,В.Распутина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Ф.Искандера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Ю.Коваля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В.Маканина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С. Алексиевич, О. Ермакова,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ab/>
        <w:t xml:space="preserve">Астафьева, Г.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Владимова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Л. Петрушевской, В.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Пьецуха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Т. Толстой и др. Развитие разных традиций в поэзии Б. Ахмадулиной, Т. Бек, Н. Горбаневской, А.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Жигулина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В.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ab/>
        <w:t xml:space="preserve">Соколова, О.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Чухонцева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А. Вознесенского, Н. Искренко, Т.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Кибирова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, М. Сухотина и др. Духовная поэзия С. Аверинцева, И.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Ратушинской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>, Н. Горбаневской и др. Раз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витие рок-поэзии. Драматургия постперестроечного времени.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 xml:space="preserve">Для чтения и обсуждения 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Л. Петрушевская. </w:t>
      </w:r>
      <w:r>
        <w:rPr>
          <w:rStyle w:val="1"/>
          <w:rFonts w:ascii="Times New Roman" w:hAnsi="Times New Roman" w:cs="Times New Roman"/>
          <w:sz w:val="24"/>
          <w:szCs w:val="24"/>
        </w:rPr>
        <w:t>«Свой круг»</w:t>
      </w:r>
    </w:p>
    <w:p w:rsidR="002A5BC5" w:rsidRPr="00564806" w:rsidRDefault="002A5BC5" w:rsidP="00CD6005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Для чтения и изучения.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Т.Кибиров</w:t>
      </w:r>
      <w:proofErr w:type="spellEnd"/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Стихотворения: «Умничанье», «Онтологическое» (1997—1998), «В творческой лаборатории», 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>«</w:t>
      </w:r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Nota</w:t>
      </w:r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  <w:lang w:val="en-US" w:eastAsia="en-US" w:bidi="en-US"/>
        </w:rPr>
        <w:t>bene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  <w:lang w:eastAsia="en-US" w:bidi="en-US"/>
        </w:rPr>
        <w:t xml:space="preserve">», 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«С Новым годом!».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Повторение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. Проза, поэзия, драматургия 1950—1980-х годов.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Литературное направление. Художественный метод. Пост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модернизм.</w:t>
      </w:r>
    </w:p>
    <w:p w:rsidR="002A5BC5" w:rsidRPr="00411BF7" w:rsidRDefault="002A5BC5" w:rsidP="00CD60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Демонстрация.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Живопись, музыка, архитектура 1980—2000-х годов.</w:t>
      </w: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564806">
        <w:rPr>
          <w:rStyle w:val="1"/>
          <w:rFonts w:ascii="Times New Roman" w:hAnsi="Times New Roman" w:cs="Times New Roman"/>
          <w:b/>
          <w:sz w:val="24"/>
          <w:szCs w:val="24"/>
        </w:rPr>
        <w:t>Наизусть.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Два-три стихотворения (по выбору </w:t>
      </w:r>
      <w:r>
        <w:rPr>
          <w:rStyle w:val="1"/>
          <w:rFonts w:ascii="Times New Roman" w:hAnsi="Times New Roman" w:cs="Times New Roman"/>
          <w:sz w:val="24"/>
          <w:szCs w:val="24"/>
        </w:rPr>
        <w:t>студентов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t>).</w:t>
      </w: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A5BC5" w:rsidRDefault="002A5BC5" w:rsidP="00CD6005">
      <w:pPr>
        <w:pStyle w:val="a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A5BC5" w:rsidRPr="00564806" w:rsidRDefault="002A5BC5" w:rsidP="002A5BC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8" w:name="bookmark62"/>
      <w:r w:rsidRPr="00564806">
        <w:rPr>
          <w:rStyle w:val="24"/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bookmarkEnd w:id="58"/>
    </w:p>
    <w:p w:rsidR="002A5BC5" w:rsidRPr="00411BF7" w:rsidRDefault="002A5BC5" w:rsidP="00D6410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по специальностям СПО технического, естественно-научного и </w:t>
      </w:r>
      <w:proofErr w:type="spellStart"/>
      <w:r w:rsidRPr="00411BF7">
        <w:rPr>
          <w:rStyle w:val="1"/>
          <w:rFonts w:ascii="Times New Roman" w:hAnsi="Times New Roman" w:cs="Times New Roman"/>
          <w:sz w:val="24"/>
          <w:szCs w:val="24"/>
        </w:rPr>
        <w:t>социально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экономического</w:t>
      </w:r>
      <w:proofErr w:type="spellEnd"/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профилей — 175 часов, из них аудиторная (обязательная) нагрузка обучающихся, включая практические занятия, — 117 часов; внеау</w:t>
      </w:r>
      <w:r w:rsidRPr="00411BF7">
        <w:rPr>
          <w:rStyle w:val="1"/>
          <w:rFonts w:ascii="Times New Roman" w:hAnsi="Times New Roman" w:cs="Times New Roman"/>
          <w:sz w:val="24"/>
          <w:szCs w:val="24"/>
        </w:rPr>
        <w:softHyphen/>
        <w:t>диторная самостоятельная работа студентов — 58 часов;</w:t>
      </w:r>
    </w:p>
    <w:p w:rsidR="002A5BC5" w:rsidRPr="00411BF7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411BF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A5BC5" w:rsidRPr="00AB78AC" w:rsidRDefault="002A5BC5" w:rsidP="002A5BC5">
      <w:pPr>
        <w:spacing w:after="244" w:line="280" w:lineRule="exact"/>
        <w:ind w:left="20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bookmark63"/>
      <w:r w:rsidRPr="00D75825">
        <w:rPr>
          <w:rStyle w:val="80"/>
          <w:rFonts w:ascii="Times New Roman" w:hAnsi="Times New Roman" w:cs="Times New Roman"/>
          <w:sz w:val="24"/>
          <w:szCs w:val="24"/>
        </w:rPr>
        <w:t>ТЕМАТИЧЕСКИЙ ПЛАН</w:t>
      </w:r>
      <w:bookmarkEnd w:id="59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534"/>
        <w:gridCol w:w="3611"/>
      </w:tblGrid>
      <w:tr w:rsidR="002A5BC5" w:rsidTr="00031C8C">
        <w:tc>
          <w:tcPr>
            <w:tcW w:w="5534" w:type="dxa"/>
            <w:vMerge w:val="restart"/>
          </w:tcPr>
          <w:p w:rsidR="002A5BC5" w:rsidRPr="00397590" w:rsidRDefault="002A5BC5" w:rsidP="002A5BC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97590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Вид учебной работы</w:t>
            </w:r>
          </w:p>
        </w:tc>
        <w:tc>
          <w:tcPr>
            <w:tcW w:w="3611" w:type="dxa"/>
          </w:tcPr>
          <w:p w:rsidR="002A5BC5" w:rsidRPr="00397590" w:rsidRDefault="002A5BC5" w:rsidP="002A5B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397590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2A5BC5" w:rsidTr="00031C8C">
        <w:tc>
          <w:tcPr>
            <w:tcW w:w="5534" w:type="dxa"/>
            <w:vMerge/>
          </w:tcPr>
          <w:p w:rsidR="002A5BC5" w:rsidRDefault="002A5BC5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:rsidR="002A5BC5" w:rsidRPr="00397590" w:rsidRDefault="002A5BC5" w:rsidP="002A5B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397590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Профили профессионального образования</w:t>
            </w:r>
          </w:p>
        </w:tc>
      </w:tr>
      <w:tr w:rsidR="002A5BC5" w:rsidTr="00031C8C">
        <w:tc>
          <w:tcPr>
            <w:tcW w:w="5534" w:type="dxa"/>
            <w:vMerge/>
          </w:tcPr>
          <w:p w:rsidR="002A5BC5" w:rsidRDefault="002A5BC5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:rsidR="002A5BC5" w:rsidRPr="00397590" w:rsidRDefault="002A5BC5" w:rsidP="002A5B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397590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технический</w:t>
            </w:r>
          </w:p>
        </w:tc>
      </w:tr>
      <w:tr w:rsidR="00031C8C" w:rsidTr="00031C8C">
        <w:tc>
          <w:tcPr>
            <w:tcW w:w="5534" w:type="dxa"/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590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Аудиторные занятия. Содержание обучения</w:t>
            </w:r>
            <w:r>
              <w:rPr>
                <w:rStyle w:val="85pt"/>
              </w:rPr>
              <w:t>.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Pr="00AB78AC" w:rsidRDefault="00031C8C" w:rsidP="002A5B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8AC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Специальности СПО</w:t>
            </w:r>
          </w:p>
          <w:p w:rsidR="00031C8C" w:rsidRPr="00397590" w:rsidRDefault="00031C8C" w:rsidP="002A5B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C8C" w:rsidTr="00031C8C">
        <w:tc>
          <w:tcPr>
            <w:tcW w:w="5534" w:type="dxa"/>
          </w:tcPr>
          <w:p w:rsidR="00031C8C" w:rsidRPr="00407C67" w:rsidRDefault="00031C8C" w:rsidP="002A5BC5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BC5" w:rsidTr="00031C8C">
        <w:tc>
          <w:tcPr>
            <w:tcW w:w="5534" w:type="dxa"/>
            <w:tcBorders>
              <w:right w:val="single" w:sz="4" w:space="0" w:color="auto"/>
            </w:tcBorders>
          </w:tcPr>
          <w:p w:rsidR="002A5BC5" w:rsidRDefault="002A5BC5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2A5BC5" w:rsidRDefault="002A5BC5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/>
              <w:ind w:left="14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Развитие русской литературы и культур в первой половине XIX века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/>
              <w:ind w:left="14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 xml:space="preserve">Особенности развития русской литературы во второй половине </w:t>
            </w: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  <w:lang w:val="en-US" w:eastAsia="en-US" w:bidi="en-US"/>
              </w:rPr>
              <w:t>XIX</w:t>
            </w: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века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 w:line="170" w:lineRule="exact"/>
              <w:ind w:left="14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Поэзия второй половины XIX века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5BC5" w:rsidTr="00031C8C">
        <w:tc>
          <w:tcPr>
            <w:tcW w:w="5534" w:type="dxa"/>
            <w:tcBorders>
              <w:right w:val="single" w:sz="4" w:space="0" w:color="auto"/>
            </w:tcBorders>
          </w:tcPr>
          <w:p w:rsidR="002A5BC5" w:rsidRDefault="002A5BC5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2A5BC5" w:rsidRDefault="002A5BC5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/>
              <w:ind w:left="1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 xml:space="preserve">Особенности развития литературы и других видов искусства в начале </w:t>
            </w: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  <w:lang w:val="en-US" w:eastAsia="en-US" w:bidi="en-US"/>
              </w:rPr>
              <w:t>XX</w:t>
            </w: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века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/>
              <w:ind w:left="1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Особенности развития литературы 1920-х годов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 w:line="216" w:lineRule="exact"/>
              <w:ind w:left="1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Особенности развития литературы 1930 — начала 1940-х годов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/>
              <w:ind w:left="1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/>
              <w:ind w:left="14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Особенности развития литературы 1950—1980-х годов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60" w:line="170" w:lineRule="exact"/>
              <w:ind w:left="14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Русское литературное зарубежье</w:t>
            </w:r>
          </w:p>
          <w:p w:rsidR="00031C8C" w:rsidRPr="00407C67" w:rsidRDefault="00031C8C" w:rsidP="002A5BC5">
            <w:pPr>
              <w:pStyle w:val="40"/>
              <w:shd w:val="clear" w:color="auto" w:fill="auto"/>
              <w:spacing w:before="60" w:after="0" w:line="170" w:lineRule="exact"/>
              <w:ind w:left="14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1920—1990-х годов (три волны эмиграции)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/>
              <w:ind w:left="14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Особенности развития литературы конца 1980—2000-х годов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1C8C" w:rsidTr="00031C8C">
        <w:tc>
          <w:tcPr>
            <w:tcW w:w="5534" w:type="dxa"/>
            <w:vAlign w:val="center"/>
          </w:tcPr>
          <w:p w:rsidR="00031C8C" w:rsidRPr="00407C67" w:rsidRDefault="00031C8C" w:rsidP="002A5BC5">
            <w:pPr>
              <w:pStyle w:val="40"/>
              <w:shd w:val="clear" w:color="auto" w:fill="auto"/>
              <w:spacing w:after="0" w:line="170" w:lineRule="exact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2A5BC5" w:rsidTr="00031C8C">
        <w:tc>
          <w:tcPr>
            <w:tcW w:w="5534" w:type="dxa"/>
            <w:tcBorders>
              <w:right w:val="single" w:sz="4" w:space="0" w:color="auto"/>
            </w:tcBorders>
          </w:tcPr>
          <w:p w:rsidR="002A5BC5" w:rsidRDefault="002A5BC5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2A5BC5" w:rsidRDefault="002A5BC5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C8C" w:rsidTr="00031C8C">
        <w:tc>
          <w:tcPr>
            <w:tcW w:w="5534" w:type="dxa"/>
          </w:tcPr>
          <w:p w:rsidR="00031C8C" w:rsidRPr="00407C67" w:rsidRDefault="00031C8C" w:rsidP="002A5BC5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t>Подготовка рефератов, сообщений, творче</w:t>
            </w: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заданий, индивидуального проекта с использованием информационных техноло</w:t>
            </w:r>
            <w:r w:rsidRPr="00407C67">
              <w:rPr>
                <w:rStyle w:val="85pt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гий и др.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2A5BC5" w:rsidTr="002A5BC5">
        <w:tc>
          <w:tcPr>
            <w:tcW w:w="9145" w:type="dxa"/>
            <w:gridSpan w:val="2"/>
          </w:tcPr>
          <w:p w:rsidR="002A5BC5" w:rsidRDefault="002A5BC5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07C67">
              <w:rPr>
                <w:rStyle w:val="85pt0"/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  <w:tr w:rsidR="00031C8C" w:rsidTr="00031C8C">
        <w:tc>
          <w:tcPr>
            <w:tcW w:w="5534" w:type="dxa"/>
          </w:tcPr>
          <w:p w:rsidR="00031C8C" w:rsidRPr="00407C67" w:rsidRDefault="00031C8C" w:rsidP="002A5B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07C67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611" w:type="dxa"/>
            <w:tcBorders>
              <w:left w:val="single" w:sz="4" w:space="0" w:color="auto"/>
            </w:tcBorders>
          </w:tcPr>
          <w:p w:rsidR="00031C8C" w:rsidRDefault="00031C8C" w:rsidP="002A5BC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</w:tbl>
    <w:p w:rsidR="002A5BC5" w:rsidRPr="00411BF7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A5BC5" w:rsidRDefault="002A5BC5" w:rsidP="002A5BC5">
      <w:pPr>
        <w:rPr>
          <w:sz w:val="2"/>
          <w:szCs w:val="2"/>
        </w:rPr>
        <w:sectPr w:rsidR="002A5BC5" w:rsidSect="00673AC5">
          <w:footerReference w:type="even" r:id="rId9"/>
          <w:footerReference w:type="first" r:id="rId10"/>
          <w:pgSz w:w="11909" w:h="16838"/>
          <w:pgMar w:top="997" w:right="1483" w:bottom="709" w:left="1497" w:header="0" w:footer="3" w:gutter="0"/>
          <w:cols w:space="720"/>
          <w:noEndnote/>
          <w:titlePg/>
          <w:docGrid w:linePitch="360"/>
        </w:sectPr>
      </w:pPr>
    </w:p>
    <w:p w:rsidR="002A5BC5" w:rsidRPr="007F6E0D" w:rsidRDefault="002A5BC5" w:rsidP="002A5BC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E0D">
        <w:rPr>
          <w:rStyle w:val="90"/>
          <w:rFonts w:ascii="Times New Roman" w:hAnsi="Times New Roman" w:cs="Times New Roman"/>
          <w:b/>
          <w:sz w:val="24"/>
          <w:szCs w:val="24"/>
        </w:rPr>
        <w:lastRenderedPageBreak/>
        <w:t xml:space="preserve">учебно-методическое </w:t>
      </w:r>
      <w:r w:rsidRPr="007F6E0D">
        <w:rPr>
          <w:rStyle w:val="91"/>
          <w:rFonts w:ascii="Times New Roman" w:hAnsi="Times New Roman" w:cs="Times New Roman"/>
          <w:b/>
          <w:sz w:val="24"/>
          <w:szCs w:val="24"/>
        </w:rPr>
        <w:t xml:space="preserve">и </w:t>
      </w:r>
      <w:r w:rsidRPr="007F6E0D">
        <w:rPr>
          <w:rStyle w:val="90"/>
          <w:rFonts w:ascii="Times New Roman" w:hAnsi="Times New Roman" w:cs="Times New Roman"/>
          <w:b/>
          <w:sz w:val="24"/>
          <w:szCs w:val="24"/>
        </w:rPr>
        <w:t>материально-техническое обеспечение программы учебной дисциплины «литература»</w:t>
      </w:r>
    </w:p>
    <w:p w:rsidR="002A5BC5" w:rsidRPr="007F6E0D" w:rsidRDefault="00116129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Освоение программы учебной дисцип</w:t>
      </w:r>
      <w:r>
        <w:rPr>
          <w:rStyle w:val="1"/>
          <w:rFonts w:ascii="Times New Roman" w:hAnsi="Times New Roman" w:cs="Times New Roman"/>
          <w:sz w:val="24"/>
          <w:szCs w:val="24"/>
        </w:rPr>
        <w:t>лины «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 xml:space="preserve"> Лите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ратура»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 xml:space="preserve"> деятельности обучающихся.</w:t>
      </w:r>
    </w:p>
    <w:p w:rsidR="002A5BC5" w:rsidRPr="007F6E0D" w:rsidRDefault="00116129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Помещение кабинета должно удовлетворять требованиям Санитарно-эпидемио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softHyphen/>
        <w:t>логических правил и нормативов (СанПиН 2.4.2 № 178-02) и быть оснащено типо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softHyphen/>
        <w:t>рованной учебной мебелью и средствами обучения, достаточными для выполнения требований к уровню подготовки обучающихся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A5BC5" w:rsidRPr="007F6E0D" w:rsidRDefault="00116129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литературе, создавать презентации, видеоматериалы, иные документы.</w:t>
      </w:r>
    </w:p>
    <w:p w:rsidR="002A5BC5" w:rsidRPr="007F6E0D" w:rsidRDefault="00116129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softHyphen/>
        <w:t>мы учебной дисципл</w:t>
      </w:r>
      <w:r>
        <w:rPr>
          <w:rStyle w:val="1"/>
          <w:rFonts w:ascii="Times New Roman" w:hAnsi="Times New Roman" w:cs="Times New Roman"/>
          <w:sz w:val="24"/>
          <w:szCs w:val="24"/>
        </w:rPr>
        <w:t>ины «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Литература» входят:</w:t>
      </w:r>
    </w:p>
    <w:p w:rsidR="002A5BC5" w:rsidRPr="007F6E0D" w:rsidRDefault="002A5BC5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7F6E0D">
        <w:rPr>
          <w:rStyle w:val="1"/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2A5BC5" w:rsidRPr="007F6E0D" w:rsidRDefault="002A5BC5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7F6E0D">
        <w:rPr>
          <w:rStyle w:val="1"/>
          <w:rFonts w:ascii="Times New Roman" w:hAnsi="Times New Roman" w:cs="Times New Roman"/>
          <w:sz w:val="24"/>
          <w:szCs w:val="24"/>
        </w:rPr>
        <w:t>наглядные пособия (комплекты учебных таблиц, плакатов, портретов выдаю</w:t>
      </w:r>
      <w:r w:rsidRPr="007F6E0D">
        <w:rPr>
          <w:rStyle w:val="1"/>
          <w:rFonts w:ascii="Times New Roman" w:hAnsi="Times New Roman" w:cs="Times New Roman"/>
          <w:sz w:val="24"/>
          <w:szCs w:val="24"/>
        </w:rPr>
        <w:softHyphen/>
        <w:t>щихся ученых, поэтов, писателей и др.);</w:t>
      </w:r>
    </w:p>
    <w:p w:rsidR="002A5BC5" w:rsidRPr="007F6E0D" w:rsidRDefault="002A5BC5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7F6E0D">
        <w:rPr>
          <w:rStyle w:val="1"/>
          <w:rFonts w:ascii="Times New Roman" w:hAnsi="Times New Roman" w:cs="Times New Roman"/>
          <w:sz w:val="24"/>
          <w:szCs w:val="24"/>
        </w:rPr>
        <w:t>информационно-коммуникативные средства;</w:t>
      </w:r>
    </w:p>
    <w:p w:rsidR="002A5BC5" w:rsidRPr="007F6E0D" w:rsidRDefault="002A5BC5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F6E0D">
        <w:rPr>
          <w:rStyle w:val="1"/>
          <w:rFonts w:ascii="Times New Roman" w:hAnsi="Times New Roman" w:cs="Times New Roman"/>
          <w:sz w:val="24"/>
          <w:szCs w:val="24"/>
        </w:rPr>
        <w:t>кранно</w:t>
      </w:r>
      <w:proofErr w:type="spellEnd"/>
      <w:r w:rsidRPr="007F6E0D">
        <w:rPr>
          <w:rStyle w:val="1"/>
          <w:rFonts w:ascii="Times New Roman" w:hAnsi="Times New Roman" w:cs="Times New Roman"/>
          <w:sz w:val="24"/>
          <w:szCs w:val="24"/>
        </w:rPr>
        <w:t>-звуковые пособия;</w:t>
      </w:r>
    </w:p>
    <w:p w:rsidR="002A5BC5" w:rsidRPr="007F6E0D" w:rsidRDefault="002A5BC5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- </w:t>
      </w:r>
      <w:r w:rsidRPr="007F6E0D">
        <w:rPr>
          <w:rStyle w:val="1"/>
          <w:rFonts w:ascii="Times New Roman" w:hAnsi="Times New Roman" w:cs="Times New Roman"/>
          <w:sz w:val="24"/>
          <w:szCs w:val="24"/>
        </w:rPr>
        <w:t>комплект технической документации, в том числе паспорта на средства обуче</w:t>
      </w:r>
      <w:r w:rsidRPr="007F6E0D">
        <w:rPr>
          <w:rStyle w:val="1"/>
          <w:rFonts w:ascii="Times New Roman" w:hAnsi="Times New Roman" w:cs="Times New Roman"/>
          <w:sz w:val="24"/>
          <w:szCs w:val="24"/>
        </w:rPr>
        <w:softHyphen/>
        <w:t>ния, инструкции по их использованию и технике безопасности;</w:t>
      </w:r>
    </w:p>
    <w:p w:rsidR="002A5BC5" w:rsidRPr="007F6E0D" w:rsidRDefault="002A5BC5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7F6E0D">
        <w:rPr>
          <w:rStyle w:val="1"/>
          <w:rFonts w:ascii="Times New Roman" w:hAnsi="Times New Roman" w:cs="Times New Roman"/>
          <w:sz w:val="24"/>
          <w:szCs w:val="24"/>
        </w:rPr>
        <w:t xml:space="preserve"> библиотечный фонд.</w:t>
      </w:r>
    </w:p>
    <w:p w:rsidR="002A5BC5" w:rsidRPr="007F6E0D" w:rsidRDefault="00601479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 обеспечивающие освоение учебного материала по литературе,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2A5BC5" w:rsidRPr="007F6E0D" w:rsidRDefault="00601479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Библиотечный фонд может быть дополнен энциклопедиями, справочниками, на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softHyphen/>
        <w:t>учной и научно-популярной литературой и другой литературой по словесности, во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softHyphen/>
        <w:t>просам литературоведения.</w:t>
      </w:r>
    </w:p>
    <w:p w:rsidR="002A5BC5" w:rsidRPr="007F6E0D" w:rsidRDefault="00601479" w:rsidP="00116129">
      <w:pPr>
        <w:pStyle w:val="a9"/>
        <w:jc w:val="both"/>
        <w:rPr>
          <w:rFonts w:ascii="Times New Roman" w:hAnsi="Times New Roman" w:cs="Times New Roman"/>
          <w:sz w:val="24"/>
          <w:szCs w:val="24"/>
        </w:rPr>
        <w:sectPr w:rsidR="002A5BC5" w:rsidRPr="007F6E0D" w:rsidSect="002A5BC5">
          <w:headerReference w:type="even" r:id="rId11"/>
          <w:footerReference w:type="even" r:id="rId12"/>
          <w:headerReference w:type="first" r:id="rId13"/>
          <w:footerReference w:type="first" r:id="rId14"/>
          <w:pgSz w:w="11909" w:h="16838"/>
          <w:pgMar w:top="1123" w:right="1481" w:bottom="1359" w:left="1505" w:header="0" w:footer="3" w:gutter="0"/>
          <w:cols w:space="720"/>
          <w:noEndnote/>
          <w:titlePg/>
          <w:docGrid w:linePitch="360"/>
        </w:sect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В процессе освоения программы учебной дисцип</w:t>
      </w:r>
      <w:r w:rsidR="00116129">
        <w:rPr>
          <w:rStyle w:val="1"/>
          <w:rFonts w:ascii="Times New Roman" w:hAnsi="Times New Roman" w:cs="Times New Roman"/>
          <w:sz w:val="24"/>
          <w:szCs w:val="24"/>
        </w:rPr>
        <w:t>лины «</w:t>
      </w:r>
      <w:r w:rsidR="002A5BC5" w:rsidRPr="007F6E0D">
        <w:rPr>
          <w:rStyle w:val="1"/>
          <w:rFonts w:ascii="Times New Roman" w:hAnsi="Times New Roman" w:cs="Times New Roman"/>
          <w:sz w:val="24"/>
          <w:szCs w:val="24"/>
        </w:rPr>
        <w:t>Литература» студенты должны иметь возможность доступа к электронным учебным материалам по русскому языку и литературе, имеющимся в свободном доступе в сети Интернет (электронным книгам, практикумам, тестам, материалам ЕГЭ и др.).</w:t>
      </w:r>
    </w:p>
    <w:p w:rsidR="002A5BC5" w:rsidRPr="007F6E0D" w:rsidRDefault="002A5BC5" w:rsidP="00444EF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bookmark65"/>
      <w:r w:rsidRPr="007F6E0D">
        <w:rPr>
          <w:rStyle w:val="24"/>
          <w:rFonts w:ascii="Times New Roman" w:hAnsi="Times New Roman" w:cs="Times New Roman"/>
          <w:sz w:val="24"/>
          <w:szCs w:val="24"/>
        </w:rPr>
        <w:lastRenderedPageBreak/>
        <w:t>РЕКОМЕНДУЕМАЯ ЛИТЕРАТУРА</w:t>
      </w:r>
      <w:bookmarkEnd w:id="60"/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61" w:name="bookmark66"/>
      <w:r w:rsidRPr="007F6E0D">
        <w:rPr>
          <w:rStyle w:val="34"/>
          <w:rFonts w:ascii="Times New Roman" w:hAnsi="Times New Roman" w:cs="Times New Roman"/>
          <w:sz w:val="24"/>
          <w:szCs w:val="24"/>
        </w:rPr>
        <w:t>Для студентов</w:t>
      </w:r>
      <w:bookmarkEnd w:id="61"/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Агеносов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В. В. и др.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Русский язык и литература. Литература (углубленный уровень). 11 класс.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Архангельский А.Н. и др.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Русский язык и литература. Литература (углубленный уровень). 10 класс.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Белокурова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С.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П.,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Сухих И.Н.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Русский язык и литература. Литература (базовый уровень). 10 класс. Практикум / под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ред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 И.Н. Сухих.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Белокурова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С.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П.,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Дорофеева М.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Г.,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Ежова И.В. и др.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Русский язык и литература. Лите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ратура (базовый уровень). 11 класс. Практикум / под ред. И.Н. Сухих.-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Зинин С.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А.,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Сахаров В.И.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Русский язык и литература. Литература (базовый уровень).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 класс: в 2 ч.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Зинин С.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А., </w:t>
      </w: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В.А.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Русский язык и литература. Литература (базовый уровень).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 класс: в 2 ч.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Т. Ф. и др.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Русский язык и литература. Литература (базовый уровень) 10 класс / под ред. Т. Ф.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Курдюмовой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Т. Ф. и др.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Русский язык и литература. Литература (базовый уровень). 11 класс: в 2 ч. / под ред. Т. Ф.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Курдюмовой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Ланин Б.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А.,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Устинова Л.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Ю., </w:t>
      </w: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Шамчикова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В.М.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Русский язык и литература. Литература (базовый и углубленный уровни). 10—11 класс / под ред. Б. А. Ланина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Лебедев Ю. В.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Русский язык и литература. Литература (базовый уровень). 10 класс: в 2 ч.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Михайлов О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Н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Шайтанов И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О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., </w:t>
      </w: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В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А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и др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Русский язык и литература. Ли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тература (базовый уровень). 11 класс: в 2 ч. / под ред. В.П. Журавлева.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Обернихина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Г.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А.,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Антонова А.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Г., </w:t>
      </w: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Вольнова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И.Л. и др.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Литература: учебник для учреж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 xml:space="preserve">дений сред. проф. образования: в 2 ч. / под ред. Г. А.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Обернихиной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— М., 2015.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Обернихина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Г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А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Антонова А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Г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., </w:t>
      </w: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Вольнова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И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Л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и др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Литература. практикум: учеб. пособие / под ред. Г. А.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Обернихиной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— М., 2014</w:t>
      </w:r>
      <w:r w:rsidRPr="007F6E0D">
        <w:rPr>
          <w:rStyle w:val="42"/>
          <w:rFonts w:ascii="Times New Roman" w:hAnsi="Times New Roman" w:cs="Times New Roman"/>
          <w:sz w:val="24"/>
          <w:szCs w:val="24"/>
        </w:rPr>
        <w:t>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Сухих И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Н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Русский язык и литература. Литература (базовый уровень). 10 класс: в 2 ч.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Сухих И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Н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Русский язык и литература. Литература (базовый уровень). 11 класс: в 2 ч.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62" w:name="bookmark67"/>
      <w:r w:rsidRPr="007F6E0D">
        <w:rPr>
          <w:rStyle w:val="34"/>
          <w:rFonts w:ascii="Times New Roman" w:hAnsi="Times New Roman" w:cs="Times New Roman"/>
          <w:sz w:val="24"/>
          <w:szCs w:val="24"/>
        </w:rPr>
        <w:t>Для преподавателей</w:t>
      </w:r>
      <w:bookmarkEnd w:id="62"/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Федеральный закон от 29.12. 2012 № 273-ФЗ «Об образовании в Российской Федера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ции».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Приказ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Минобрнауки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 России от 17.05.2012 № 413 «Об утверждении федерального государ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ственного образовательного стандарта среднего (полного) общего образования».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Приказ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Минобрнауки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дении федерального государственного образовательного стандарта среднего (полного) общего образования”».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Минобрнауки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 России от 17.03.2015 № 06-259 «Рекомендации по организации получе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циальности среднего профессионального образования».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Белокурова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С.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П.,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Сухих И.Н.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Русский язык и литература. Русская литература в 10 классе (базовый уровень). Книга для учителя / под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ред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 И.Н. Сухих.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Белокурова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С.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П.,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Дорофеева М.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Г.,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Ежова И.В. и др.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Русский язык и литература. Литера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тура в 11 классе (базовый уровень). Книга для учителя / под ред. И.Н. Сухих.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lastRenderedPageBreak/>
        <w:t>Бурменская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Г.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В.,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Володарская И.А. и др.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Формирование универсальных учебных дей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 xml:space="preserve">ствий в основной школе: от действия к мысли. Система заданий: пособие для учителя / под ред. А. Г.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Асмолова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— М., 2010.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Карнаух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Н. Л.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Наши творческие работы // Литература. 8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кл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. Дополнительные материалы / авт.-сост.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Г.И.Беленький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О.М.Хренова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— М., 2011.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Карнаух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Н.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Л., </w:t>
      </w: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Кац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Э.Э.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Письмо и эссе // Литература. 8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кл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— М., 2012.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Обернихина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Г.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А., </w:t>
      </w:r>
      <w:proofErr w:type="spellStart"/>
      <w:r w:rsidRPr="007F6E0D">
        <w:rPr>
          <w:rStyle w:val="43"/>
          <w:rFonts w:ascii="Times New Roman" w:hAnsi="Times New Roman" w:cs="Times New Roman"/>
          <w:sz w:val="24"/>
          <w:szCs w:val="24"/>
        </w:rPr>
        <w:t>Мацыяка</w:t>
      </w:r>
      <w:proofErr w:type="spellEnd"/>
      <w:r w:rsidRPr="007F6E0D">
        <w:rPr>
          <w:rStyle w:val="43"/>
          <w:rFonts w:ascii="Times New Roman" w:hAnsi="Times New Roman" w:cs="Times New Roman"/>
          <w:sz w:val="24"/>
          <w:szCs w:val="24"/>
        </w:rPr>
        <w:t xml:space="preserve"> Е.В.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Литература. Книга для преподавателя: метод. пособие / под ред. Г.А. </w:t>
      </w:r>
      <w:proofErr w:type="spellStart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Обернихиной</w:t>
      </w:r>
      <w:proofErr w:type="spellEnd"/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Панфилова А.П.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Инновационные педагогические технологии. — М., 2009.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Поташник М.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М., </w:t>
      </w:r>
      <w:r w:rsidRPr="007F6E0D">
        <w:rPr>
          <w:rStyle w:val="43"/>
          <w:rFonts w:ascii="Times New Roman" w:hAnsi="Times New Roman" w:cs="Times New Roman"/>
          <w:sz w:val="24"/>
          <w:szCs w:val="24"/>
        </w:rPr>
        <w:t>Левит М.В.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Как помочь учителю в освоении ФГОС: пособие для учи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телей, руководителей школ и органов образования. — М., 2014.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Самостоятельная работа: методические рекомендации для специалистов учреждений на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чального и среднего профессионального образования. — Киров, 2011.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Современная русская литература конца ХХ — начала ХХ1 века. — М., 2011.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7F6E0D">
        <w:rPr>
          <w:rStyle w:val="43"/>
          <w:rFonts w:ascii="Times New Roman" w:hAnsi="Times New Roman" w:cs="Times New Roman"/>
          <w:sz w:val="24"/>
          <w:szCs w:val="24"/>
        </w:rPr>
        <w:t>Черняк М. А.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 xml:space="preserve">Современная русская литература. </w:t>
      </w:r>
      <w:r w:rsidRPr="007F6E0D">
        <w:rPr>
          <w:rStyle w:val="44"/>
          <w:rFonts w:ascii="Times New Roman" w:hAnsi="Times New Roman" w:cs="Times New Roman"/>
          <w:sz w:val="24"/>
          <w:szCs w:val="24"/>
        </w:rPr>
        <w:t xml:space="preserve">— </w:t>
      </w:r>
      <w:r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М., 2010.</w:t>
      </w:r>
    </w:p>
    <w:p w:rsidR="002A5BC5" w:rsidRPr="007F6E0D" w:rsidRDefault="002A5BC5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63" w:name="bookmark68"/>
      <w:r w:rsidRPr="007F6E0D">
        <w:rPr>
          <w:rStyle w:val="34"/>
          <w:rFonts w:ascii="Times New Roman" w:hAnsi="Times New Roman" w:cs="Times New Roman"/>
          <w:sz w:val="24"/>
          <w:szCs w:val="24"/>
        </w:rPr>
        <w:t>Интернет-ресурсы</w:t>
      </w:r>
      <w:bookmarkEnd w:id="63"/>
    </w:p>
    <w:p w:rsidR="002A5BC5" w:rsidRPr="007F6E0D" w:rsidRDefault="00DB38D2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gramma</w:t>
        </w:r>
        <w:proofErr w:type="spellEnd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  <w:lang w:eastAsia="en-US" w:bidi="en-US"/>
        </w:rPr>
        <w:t xml:space="preserve"> </w:t>
      </w:r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(сайт «Культура письменной речи», созданный для оказания помощи в овладении нормами современного русского литературного языка и навыками совершенство</w:t>
      </w:r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вания устной и письменной речи, создания и редактирования текста).</w:t>
      </w:r>
    </w:p>
    <w:p w:rsidR="002A5BC5" w:rsidRPr="007F6E0D" w:rsidRDefault="00DB38D2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krugosvet</w:t>
        </w:r>
        <w:proofErr w:type="spellEnd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  <w:lang w:eastAsia="en-US" w:bidi="en-US"/>
        </w:rPr>
        <w:t xml:space="preserve"> </w:t>
      </w:r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(универсальная научно-популярная онлайн-энциклопедия «Энцикло</w:t>
      </w:r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 xml:space="preserve">педия </w:t>
      </w:r>
      <w:proofErr w:type="spellStart"/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Кругосвет</w:t>
      </w:r>
      <w:proofErr w:type="spellEnd"/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»).</w:t>
      </w:r>
    </w:p>
    <w:p w:rsidR="002A5BC5" w:rsidRPr="007F6E0D" w:rsidRDefault="00DB38D2" w:rsidP="002A5BC5">
      <w:pPr>
        <w:pStyle w:val="a9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school</w:t>
        </w:r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-</w:t>
        </w:r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collection</w:t>
        </w:r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edu</w:t>
        </w:r>
        <w:proofErr w:type="spellEnd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  <w:lang w:eastAsia="en-US" w:bidi="en-US"/>
        </w:rPr>
        <w:t xml:space="preserve"> </w:t>
      </w:r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(сайт «Единая коллекция цифровых образовательных ресур</w:t>
      </w:r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softHyphen/>
        <w:t>сов»).</w:t>
      </w:r>
    </w:p>
    <w:p w:rsidR="00B700C1" w:rsidRDefault="00DB38D2" w:rsidP="002A5BC5">
      <w:hyperlink r:id="rId18" w:history="1"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spravka</w:t>
        </w:r>
        <w:proofErr w:type="spellEnd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gramota</w:t>
        </w:r>
        <w:proofErr w:type="spellEnd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2A5BC5" w:rsidRPr="007F6E0D">
          <w:rPr>
            <w:rStyle w:val="a5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  <w:lang w:eastAsia="en-US" w:bidi="en-US"/>
        </w:rPr>
        <w:t xml:space="preserve"> </w:t>
      </w:r>
      <w:r w:rsidR="002A5BC5" w:rsidRPr="007F6E0D">
        <w:rPr>
          <w:rStyle w:val="42"/>
          <w:rFonts w:ascii="Times New Roman" w:hAnsi="Times New Roman" w:cs="Times New Roman"/>
          <w:b w:val="0"/>
          <w:bCs w:val="0"/>
          <w:sz w:val="24"/>
          <w:szCs w:val="24"/>
        </w:rPr>
        <w:t>(сайт «Справочная служба русского</w:t>
      </w:r>
      <w:r w:rsidR="002A5BC5">
        <w:rPr>
          <w:rStyle w:val="42"/>
          <w:b w:val="0"/>
          <w:bCs w:val="0"/>
        </w:rPr>
        <w:t xml:space="preserve"> языка»)</w:t>
      </w:r>
    </w:p>
    <w:sectPr w:rsidR="00B700C1" w:rsidSect="00B70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D2" w:rsidRDefault="00DB38D2" w:rsidP="002A5BC5">
      <w:pPr>
        <w:spacing w:after="0" w:line="240" w:lineRule="auto"/>
      </w:pPr>
      <w:r>
        <w:separator/>
      </w:r>
    </w:p>
  </w:endnote>
  <w:endnote w:type="continuationSeparator" w:id="0">
    <w:p w:rsidR="00DB38D2" w:rsidRDefault="00DB38D2" w:rsidP="002A5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B83" w:rsidRDefault="00DB38D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.25pt;margin-top:793.15pt;width:12.25pt;height:8.6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77B83" w:rsidRDefault="009A5F84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DC34F5" w:rsidRPr="00DC34F5">
                  <w:rPr>
                    <w:rStyle w:val="ad"/>
                    <w:noProof/>
                  </w:rPr>
                  <w:t>1</w:t>
                </w:r>
                <w:r>
                  <w:rPr>
                    <w:rStyle w:val="ad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B83" w:rsidRDefault="00DB38D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7.45pt;margin-top:783.1pt;width:11.75pt;height:8.4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77B83" w:rsidRDefault="009A5F84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73AC5" w:rsidRPr="00673AC5">
                  <w:rPr>
                    <w:rStyle w:val="ad"/>
                    <w:noProof/>
                  </w:rPr>
                  <w:t>1</w:t>
                </w:r>
                <w:r>
                  <w:rPr>
                    <w:rStyle w:val="ad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B83" w:rsidRDefault="00A77B8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B83" w:rsidRDefault="00DB38D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07pt;margin-top:787.75pt;width:12.7pt;height:8.65pt;z-index:-25165209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77B83" w:rsidRDefault="00A77B8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D2" w:rsidRDefault="00DB38D2" w:rsidP="002A5BC5">
      <w:pPr>
        <w:spacing w:after="0" w:line="240" w:lineRule="auto"/>
      </w:pPr>
      <w:r>
        <w:separator/>
      </w:r>
    </w:p>
  </w:footnote>
  <w:footnote w:type="continuationSeparator" w:id="0">
    <w:p w:rsidR="00DB38D2" w:rsidRDefault="00DB38D2" w:rsidP="002A5BC5">
      <w:pPr>
        <w:spacing w:after="0" w:line="240" w:lineRule="auto"/>
      </w:pPr>
      <w:r>
        <w:continuationSeparator/>
      </w:r>
    </w:p>
  </w:footnote>
  <w:footnote w:id="1">
    <w:p w:rsidR="00A77B83" w:rsidRDefault="00A77B83" w:rsidP="002A5BC5">
      <w:pPr>
        <w:ind w:right="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B83" w:rsidRDefault="00DB38D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38.15pt;margin-top:45.25pt;width:82.1pt;height:7.9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77B83" w:rsidRDefault="00A77B83">
                <w:pPr>
                  <w:spacing w:line="240" w:lineRule="auto"/>
                </w:pPr>
                <w:r>
                  <w:rPr>
                    <w:rStyle w:val="FranklinGothicMedium85pt"/>
                  </w:rPr>
                  <w:t>Окончание таблицы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B83" w:rsidRDefault="00DB38D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37.9pt;margin-top:58.4pt;width:82.1pt;height:7.9pt;z-index:-25165312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77B83" w:rsidRDefault="00A77B83">
                <w:pPr>
                  <w:spacing w:line="240" w:lineRule="auto"/>
                </w:pPr>
                <w:r>
                  <w:rPr>
                    <w:rStyle w:val="FranklinGothicMedium85pt"/>
                  </w:rPr>
                  <w:t>Окончание таблицы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1DCA"/>
    <w:multiLevelType w:val="multilevel"/>
    <w:tmpl w:val="449EEAC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D65758"/>
    <w:multiLevelType w:val="hybridMultilevel"/>
    <w:tmpl w:val="52284908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">
    <w:nsid w:val="195876BF"/>
    <w:multiLevelType w:val="multilevel"/>
    <w:tmpl w:val="ABE2804C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360782"/>
    <w:multiLevelType w:val="multilevel"/>
    <w:tmpl w:val="7E702D18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7C090F"/>
    <w:multiLevelType w:val="multilevel"/>
    <w:tmpl w:val="64160B9A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020D4A"/>
    <w:multiLevelType w:val="multilevel"/>
    <w:tmpl w:val="23DCF56A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4F2FEA"/>
    <w:multiLevelType w:val="multilevel"/>
    <w:tmpl w:val="B15E0C1A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BD2ECA"/>
    <w:multiLevelType w:val="multilevel"/>
    <w:tmpl w:val="94867ED2"/>
    <w:lvl w:ilvl="0">
      <w:start w:val="10"/>
      <w:numFmt w:val="decimal"/>
      <w:lvlText w:val="%1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7718D5"/>
    <w:multiLevelType w:val="multilevel"/>
    <w:tmpl w:val="AC9C54C0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1248F5"/>
    <w:multiLevelType w:val="multilevel"/>
    <w:tmpl w:val="603EA6B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5C104D"/>
    <w:multiLevelType w:val="multilevel"/>
    <w:tmpl w:val="021640CA"/>
    <w:lvl w:ilvl="0">
      <w:start w:val="2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1F600A"/>
    <w:multiLevelType w:val="multilevel"/>
    <w:tmpl w:val="453EF318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A43E19"/>
    <w:multiLevelType w:val="multilevel"/>
    <w:tmpl w:val="F1D06ECE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455424"/>
    <w:multiLevelType w:val="multilevel"/>
    <w:tmpl w:val="4D12FA76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BB3C71"/>
    <w:multiLevelType w:val="multilevel"/>
    <w:tmpl w:val="067AC09E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5B6CF3"/>
    <w:multiLevelType w:val="multilevel"/>
    <w:tmpl w:val="07ACB268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1527BC"/>
    <w:multiLevelType w:val="multilevel"/>
    <w:tmpl w:val="375E91B4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18169A"/>
    <w:multiLevelType w:val="multilevel"/>
    <w:tmpl w:val="6C3EEE84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A93D83"/>
    <w:multiLevelType w:val="multilevel"/>
    <w:tmpl w:val="1AEAD562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6"/>
  </w:num>
  <w:num w:numId="5">
    <w:abstractNumId w:val="4"/>
  </w:num>
  <w:num w:numId="6">
    <w:abstractNumId w:val="6"/>
  </w:num>
  <w:num w:numId="7">
    <w:abstractNumId w:val="10"/>
  </w:num>
  <w:num w:numId="8">
    <w:abstractNumId w:val="17"/>
  </w:num>
  <w:num w:numId="9">
    <w:abstractNumId w:val="18"/>
  </w:num>
  <w:num w:numId="10">
    <w:abstractNumId w:val="11"/>
  </w:num>
  <w:num w:numId="11">
    <w:abstractNumId w:val="8"/>
  </w:num>
  <w:num w:numId="12">
    <w:abstractNumId w:val="14"/>
  </w:num>
  <w:num w:numId="13">
    <w:abstractNumId w:val="15"/>
  </w:num>
  <w:num w:numId="14">
    <w:abstractNumId w:val="13"/>
  </w:num>
  <w:num w:numId="15">
    <w:abstractNumId w:val="2"/>
  </w:num>
  <w:num w:numId="16">
    <w:abstractNumId w:val="5"/>
  </w:num>
  <w:num w:numId="17">
    <w:abstractNumId w:val="12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BC5"/>
    <w:rsid w:val="00017200"/>
    <w:rsid w:val="00031C8C"/>
    <w:rsid w:val="00035264"/>
    <w:rsid w:val="000B1971"/>
    <w:rsid w:val="000E134A"/>
    <w:rsid w:val="000F006F"/>
    <w:rsid w:val="00116129"/>
    <w:rsid w:val="00121A3D"/>
    <w:rsid w:val="0021067C"/>
    <w:rsid w:val="00236DAF"/>
    <w:rsid w:val="002617B0"/>
    <w:rsid w:val="002A5BC5"/>
    <w:rsid w:val="004440FC"/>
    <w:rsid w:val="004448DF"/>
    <w:rsid w:val="00444EF7"/>
    <w:rsid w:val="00581A0E"/>
    <w:rsid w:val="00601479"/>
    <w:rsid w:val="00664407"/>
    <w:rsid w:val="00673AC5"/>
    <w:rsid w:val="00754054"/>
    <w:rsid w:val="007A2C0C"/>
    <w:rsid w:val="008F1051"/>
    <w:rsid w:val="008F4280"/>
    <w:rsid w:val="009177F4"/>
    <w:rsid w:val="00927523"/>
    <w:rsid w:val="00947CEB"/>
    <w:rsid w:val="009821AC"/>
    <w:rsid w:val="009A3C4F"/>
    <w:rsid w:val="009A5F84"/>
    <w:rsid w:val="009D1730"/>
    <w:rsid w:val="009F6ABD"/>
    <w:rsid w:val="00A47DC4"/>
    <w:rsid w:val="00A77B83"/>
    <w:rsid w:val="00B51C7A"/>
    <w:rsid w:val="00B55ADF"/>
    <w:rsid w:val="00B62759"/>
    <w:rsid w:val="00B700C1"/>
    <w:rsid w:val="00B71ED5"/>
    <w:rsid w:val="00B763A5"/>
    <w:rsid w:val="00B87B0D"/>
    <w:rsid w:val="00BC7011"/>
    <w:rsid w:val="00C030C9"/>
    <w:rsid w:val="00C50221"/>
    <w:rsid w:val="00C776E5"/>
    <w:rsid w:val="00CB363D"/>
    <w:rsid w:val="00CB36EF"/>
    <w:rsid w:val="00CD6005"/>
    <w:rsid w:val="00D02C72"/>
    <w:rsid w:val="00D64107"/>
    <w:rsid w:val="00D72DF7"/>
    <w:rsid w:val="00DA2FE0"/>
    <w:rsid w:val="00DB38D2"/>
    <w:rsid w:val="00DC34F5"/>
    <w:rsid w:val="00E216B8"/>
    <w:rsid w:val="00E41E94"/>
    <w:rsid w:val="00EB0A7B"/>
    <w:rsid w:val="00F15FCA"/>
    <w:rsid w:val="00F4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A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2A5BC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A5B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2A5BC5"/>
    <w:rPr>
      <w:b/>
      <w:bCs/>
    </w:rPr>
  </w:style>
  <w:style w:type="character" w:styleId="a5">
    <w:name w:val="Hyperlink"/>
    <w:basedOn w:val="a0"/>
    <w:rsid w:val="002A5BC5"/>
    <w:rPr>
      <w:color w:val="0066CC"/>
      <w:u w:val="single"/>
    </w:rPr>
  </w:style>
  <w:style w:type="character" w:customStyle="1" w:styleId="7">
    <w:name w:val="Основной текст (7)_"/>
    <w:basedOn w:val="a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0">
    <w:name w:val="Основной текст (7)"/>
    <w:basedOn w:val="7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">
    <w:name w:val="Оглавление 2 Знак"/>
    <w:basedOn w:val="a0"/>
    <w:link w:val="22"/>
    <w:rsid w:val="002A5BC5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a6">
    <w:name w:val="Оглавление"/>
    <w:basedOn w:val="21"/>
    <w:rsid w:val="002A5BC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22">
    <w:name w:val="toc 2"/>
    <w:basedOn w:val="a"/>
    <w:link w:val="21"/>
    <w:autoRedefine/>
    <w:rsid w:val="002A5BC5"/>
    <w:pPr>
      <w:widowControl w:val="0"/>
      <w:shd w:val="clear" w:color="auto" w:fill="FFFFFF"/>
      <w:spacing w:before="1980" w:after="60" w:line="0" w:lineRule="atLeast"/>
      <w:jc w:val="both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styleId="4">
    <w:name w:val="toc 4"/>
    <w:basedOn w:val="a"/>
    <w:autoRedefine/>
    <w:rsid w:val="002A5BC5"/>
    <w:pPr>
      <w:widowControl w:val="0"/>
      <w:shd w:val="clear" w:color="auto" w:fill="FFFFFF"/>
      <w:spacing w:before="1980" w:after="60" w:line="0" w:lineRule="atLeast"/>
      <w:jc w:val="both"/>
    </w:pPr>
    <w:rPr>
      <w:rFonts w:ascii="Century Schoolbook" w:eastAsia="Century Schoolbook" w:hAnsi="Century Schoolbook" w:cs="Century Schoolbook"/>
      <w:color w:val="000000"/>
      <w:sz w:val="20"/>
      <w:szCs w:val="20"/>
      <w:lang w:bidi="ru-RU"/>
    </w:rPr>
  </w:style>
  <w:style w:type="character" w:customStyle="1" w:styleId="3">
    <w:name w:val="Основной текст (3)_"/>
    <w:basedOn w:val="a0"/>
    <w:rsid w:val="002A5BC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"/>
    <w:basedOn w:val="3"/>
    <w:rsid w:val="002A5BC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 + Не курсив"/>
    <w:basedOn w:val="3"/>
    <w:rsid w:val="002A5BC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40"/>
    <w:rsid w:val="002A5BC5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2A5BC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3">
    <w:name w:val="Заголовок №2_"/>
    <w:basedOn w:val="a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4">
    <w:name w:val="Заголовок №2"/>
    <w:basedOn w:val="23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8">
    <w:name w:val="Основной текст (8)_"/>
    <w:basedOn w:val="a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0">
    <w:name w:val="Основной текст (8)"/>
    <w:basedOn w:val="8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Основной текст + Курсив"/>
    <w:basedOn w:val="a7"/>
    <w:rsid w:val="002A5BC5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0">
    <w:name w:val="Основной текст4"/>
    <w:basedOn w:val="a"/>
    <w:link w:val="a7"/>
    <w:rsid w:val="002A5BC5"/>
    <w:pPr>
      <w:widowControl w:val="0"/>
      <w:shd w:val="clear" w:color="auto" w:fill="FFFFFF"/>
      <w:spacing w:after="720" w:line="221" w:lineRule="exact"/>
      <w:ind w:hanging="56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styleId="a9">
    <w:name w:val="No Spacing"/>
    <w:uiPriority w:val="1"/>
    <w:qFormat/>
    <w:rsid w:val="002A5BC5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Сноска_"/>
    <w:basedOn w:val="a0"/>
    <w:rsid w:val="002A5BC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b">
    <w:name w:val="Сноска"/>
    <w:basedOn w:val="aa"/>
    <w:rsid w:val="002A5BC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">
    <w:name w:val="Заголовок №1_"/>
    <w:basedOn w:val="a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11">
    <w:name w:val="Заголовок №1 + Малые прописные"/>
    <w:basedOn w:val="1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12">
    <w:name w:val="Заголовок №1"/>
    <w:basedOn w:val="1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5">
    <w:name w:val="Основной текст (2)_"/>
    <w:basedOn w:val="a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Основной текст (2)"/>
    <w:basedOn w:val="25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Основной текст (4)_"/>
    <w:basedOn w:val="a0"/>
    <w:rsid w:val="002A5BC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2">
    <w:name w:val="Основной текст (4)"/>
    <w:basedOn w:val="41"/>
    <w:rsid w:val="002A5BC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0">
    <w:name w:val="Основной текст (5)"/>
    <w:basedOn w:val="5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CenturyGothic">
    <w:name w:val="Основной текст (5) + Century Gothic;Полужирный"/>
    <w:basedOn w:val="5"/>
    <w:rsid w:val="002A5BC5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2A5BC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3">
    <w:name w:val="Основной текст (4) + Не полужирный;Курсив"/>
    <w:basedOn w:val="41"/>
    <w:rsid w:val="002A5BC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4">
    <w:name w:val="Основной текст (4) + Не полужирный"/>
    <w:basedOn w:val="41"/>
    <w:rsid w:val="002A5BC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2A5BC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0">
    <w:name w:val="Основной текст (6)"/>
    <w:basedOn w:val="6"/>
    <w:rsid w:val="002A5BC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c">
    <w:name w:val="Колонтитул_"/>
    <w:basedOn w:val="a0"/>
    <w:rsid w:val="002A5BC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d">
    <w:name w:val="Колонтитул"/>
    <w:basedOn w:val="ac"/>
    <w:rsid w:val="002A5BC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5">
    <w:name w:val="Заголовок №4_"/>
    <w:basedOn w:val="a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6">
    <w:name w:val="Заголовок №4"/>
    <w:basedOn w:val="45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Заголовок №5_"/>
    <w:basedOn w:val="a0"/>
    <w:rsid w:val="002A5BC5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u w:val="none"/>
    </w:rPr>
  </w:style>
  <w:style w:type="character" w:customStyle="1" w:styleId="52">
    <w:name w:val="Заголовок №5"/>
    <w:basedOn w:val="51"/>
    <w:rsid w:val="002A5BC5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2"/>
    <w:basedOn w:val="a7"/>
    <w:rsid w:val="002A5BC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412pt">
    <w:name w:val="Заголовок №4 + 12 pt;Курсив"/>
    <w:basedOn w:val="45"/>
    <w:rsid w:val="002A5BC5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3"/>
    <w:basedOn w:val="a7"/>
    <w:rsid w:val="002A5BC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4pt">
    <w:name w:val="Заголовок №5 + 4 pt;Не курсив"/>
    <w:basedOn w:val="51"/>
    <w:rsid w:val="002A5BC5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1pt">
    <w:name w:val="Основной текст (3) + Интервал 1 pt"/>
    <w:basedOn w:val="3"/>
    <w:rsid w:val="002A5BC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5pt">
    <w:name w:val="Основной текст + 8;5 pt;Полужирный"/>
    <w:basedOn w:val="a7"/>
    <w:rsid w:val="002A5BC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0">
    <w:name w:val="Основной текст + 8;5 pt;Полужирный;Курсив"/>
    <w:basedOn w:val="a7"/>
    <w:rsid w:val="002A5BC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FranklinGothicMedium85pt">
    <w:name w:val="Колонтитул + Franklin Gothic Medium;8;5 pt;Не полужирный;Курсив"/>
    <w:basedOn w:val="ac"/>
    <w:rsid w:val="002A5BC5"/>
    <w:rPr>
      <w:rFonts w:ascii="Franklin Gothic Medium" w:eastAsia="Franklin Gothic Medium" w:hAnsi="Franklin Gothic Medium" w:cs="Franklin Gothic Medium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0">
    <w:name w:val="Основной текст (9) + Малые прописные"/>
    <w:basedOn w:val="9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91">
    <w:name w:val="Основной текст (9)"/>
    <w:basedOn w:val="9"/>
    <w:rsid w:val="002A5BC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33">
    <w:name w:val="Заголовок №3_"/>
    <w:basedOn w:val="a0"/>
    <w:rsid w:val="002A5BC5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3"/>
    <w:rsid w:val="002A5BC5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pt">
    <w:name w:val="Колонтитул + 8 pt;Курсив"/>
    <w:basedOn w:val="ac"/>
    <w:rsid w:val="002A5BC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7">
    <w:name w:val="Основной текст (4) + Курсив"/>
    <w:basedOn w:val="41"/>
    <w:rsid w:val="002A5BC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2A5BC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1">
    <w:name w:val="Основной текст (10)"/>
    <w:basedOn w:val="100"/>
    <w:rsid w:val="002A5BC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styleId="ae">
    <w:name w:val="Table Grid"/>
    <w:basedOn w:val="a1"/>
    <w:uiPriority w:val="59"/>
    <w:rsid w:val="002A5B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444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44EF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spravka.gramota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school-collection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rugosve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gramma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5C335-976B-4014-B77B-87A92A2F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13483</Words>
  <Characters>76857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Lecrawl</dc:creator>
  <cp:keywords/>
  <dc:description/>
  <cp:lastModifiedBy>Пользователь</cp:lastModifiedBy>
  <cp:revision>45</cp:revision>
  <cp:lastPrinted>2022-10-25T12:31:00Z</cp:lastPrinted>
  <dcterms:created xsi:type="dcterms:W3CDTF">2018-09-18T07:03:00Z</dcterms:created>
  <dcterms:modified xsi:type="dcterms:W3CDTF">2022-10-25T12:35:00Z</dcterms:modified>
</cp:coreProperties>
</file>